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r>
        <w:br/>
      </w:r>
      <w:r>
        <w:br/>
      </w:r>
      <w:r>
        <w:br/>
      </w:r>
      <w:r>
        <w:br/>
      </w:r>
      <w:r>
        <w:br/>
      </w:r>
    </w:p>
    <w:p>
      <w:pPr>
        <w:jc w:val="center"/>
      </w:pPr>
      <w:r>
        <w:rPr>
          <w:b/>
          <w:sz w:val="48"/>
        </w:rPr>
        <w:t>广东省政府采购</w:t>
      </w:r>
    </w:p>
    <w:p/>
    <w:p>
      <w:pPr>
        <w:jc w:val="center"/>
      </w:pPr>
      <w:r>
        <w:rPr>
          <w:b/>
          <w:sz w:val="48"/>
        </w:rPr>
        <w:t>竞 争 性 磋 商 文 件</w:t>
      </w:r>
      <w:r>
        <w:br/>
      </w:r>
      <w:r>
        <w:br/>
      </w:r>
      <w:r>
        <w:br/>
      </w:r>
      <w:r>
        <w:br/>
      </w:r>
      <w:r>
        <w:br/>
      </w:r>
      <w:r>
        <w:br/>
      </w:r>
      <w:r>
        <w:br/>
      </w:r>
      <w:r>
        <w:br/>
      </w:r>
      <w:r>
        <w:br/>
      </w:r>
      <w:r>
        <w:br/>
      </w:r>
      <w:r>
        <w:br/>
      </w:r>
      <w:r>
        <w:br/>
      </w:r>
      <w:r>
        <w:br/>
      </w:r>
      <w:r>
        <w:br/>
      </w:r>
      <w:r>
        <w:br/>
      </w:r>
      <w:r>
        <w:br/>
      </w:r>
      <w:r>
        <w:br/>
      </w:r>
      <w:r>
        <w:br/>
      </w:r>
      <w:r>
        <w:br/>
      </w:r>
      <w:r>
        <w:br/>
      </w:r>
      <w:r>
        <w:br/>
      </w:r>
    </w:p>
    <w:p>
      <w:pPr>
        <w:jc w:val="center"/>
      </w:pPr>
      <w:r>
        <w:rPr>
          <w:b/>
          <w:sz w:val="24"/>
        </w:rPr>
        <w:t>采购计划编号：</w:t>
      </w:r>
      <w:r>
        <w:rPr>
          <w:b/>
          <w:sz w:val="24"/>
        </w:rPr>
        <w:t>445322-2023-00568</w:t>
      </w:r>
    </w:p>
    <w:p>
      <w:pPr>
        <w:jc w:val="center"/>
      </w:pPr>
      <w:r>
        <w:rPr>
          <w:b/>
          <w:sz w:val="24"/>
        </w:rPr>
        <w:t>采购项目编号：</w:t>
      </w:r>
      <w:r>
        <w:rPr>
          <w:b/>
          <w:sz w:val="24"/>
        </w:rPr>
        <w:t>445322-2023-00568</w:t>
      </w:r>
    </w:p>
    <w:p>
      <w:pPr>
        <w:jc w:val="center"/>
      </w:pPr>
      <w:r>
        <w:rPr>
          <w:b/>
          <w:sz w:val="24"/>
        </w:rPr>
        <w:t>项目名称：</w:t>
      </w:r>
      <w:r>
        <w:rPr>
          <w:b/>
          <w:sz w:val="24"/>
        </w:rPr>
        <w:t>郁南县中小学教师全员轮训服务采购项目</w:t>
      </w:r>
    </w:p>
    <w:p>
      <w:pPr>
        <w:jc w:val="center"/>
      </w:pPr>
      <w:r>
        <w:rPr>
          <w:b/>
          <w:sz w:val="24"/>
        </w:rPr>
        <w:t>采购人：</w:t>
      </w:r>
      <w:r>
        <w:rPr>
          <w:b/>
          <w:sz w:val="24"/>
        </w:rPr>
        <w:t>郁南县教师发展中心</w:t>
      </w:r>
    </w:p>
    <w:p>
      <w:pPr>
        <w:jc w:val="center"/>
      </w:pPr>
      <w:r>
        <w:rPr>
          <w:b/>
          <w:sz w:val="24"/>
        </w:rPr>
        <w:t>采购代理机构：</w:t>
      </w:r>
      <w:r>
        <w:rPr>
          <w:b/>
          <w:sz w:val="24"/>
        </w:rPr>
        <w:t>云浮市国御招标代理有限公司</w:t>
      </w:r>
    </w:p>
    <w:p>
      <w:pPr>
        <w:ind w:firstLine="480"/>
      </w:pPr>
    </w:p>
    <w:p>
      <w:r>
        <w:rPr/>
        <w:t xml:space="preserve"> </w:t>
      </w:r>
    </w:p>
    <w:p/>
    <w:p>
      <w:pPr>
        <w:jc w:val="center"/>
      </w:pPr>
      <w:r>
        <w:rPr>
          <w:b/>
          <w:sz w:val="36"/>
        </w:rPr>
        <w:t>第一章 磋商邀请</w:t>
      </w:r>
    </w:p>
    <w:p>
      <w:pPr>
        <w:ind w:firstLine="480"/>
      </w:pPr>
      <w:r>
        <w:rPr/>
        <w:t>云浮市国御招标代理有限公司</w:t>
      </w:r>
      <w:r>
        <w:rPr/>
        <w:t>受</w:t>
      </w:r>
      <w:r>
        <w:rPr/>
        <w:t>郁南县教师发展中心</w:t>
      </w:r>
      <w:r>
        <w:rPr/>
        <w:t>的委托，采用</w:t>
      </w:r>
      <w:r>
        <w:rPr/>
        <w:t>竞争性磋商</w:t>
      </w:r>
      <w:r>
        <w:rPr/>
        <w:t>方式组织采购</w:t>
      </w:r>
      <w:r>
        <w:rPr/>
        <w:t>郁南县中小学教师全员轮训服务采购项目</w:t>
      </w:r>
      <w:r>
        <w:rPr/>
        <w:t>。欢迎符合资格条件的供应商参加。</w:t>
      </w:r>
    </w:p>
    <w:p>
      <w:r>
        <w:rPr>
          <w:b/>
          <w:sz w:val="28"/>
        </w:rPr>
        <w:t>一.项目概述</w:t>
      </w:r>
    </w:p>
    <w:p>
      <w:r>
        <w:rPr>
          <w:b/>
          <w:sz w:val="24"/>
        </w:rPr>
        <w:t>1.名称与编号</w:t>
      </w:r>
    </w:p>
    <w:p>
      <w:pPr>
        <w:ind w:firstLine="480"/>
      </w:pPr>
      <w:r>
        <w:rPr/>
        <w:t>采购项目名称：</w:t>
      </w:r>
      <w:r>
        <w:rPr/>
        <w:t>郁南县中小学教师全员轮训服务采购项目</w:t>
      </w:r>
    </w:p>
    <w:p>
      <w:pPr>
        <w:ind w:firstLine="480"/>
      </w:pPr>
      <w:r>
        <w:rPr/>
        <w:t>采购计划编号：</w:t>
      </w:r>
      <w:r>
        <w:rPr/>
        <w:t>445322-2023-00568</w:t>
      </w:r>
    </w:p>
    <w:p>
      <w:pPr>
        <w:ind w:firstLine="480"/>
      </w:pPr>
      <w:r>
        <w:rPr/>
        <w:t>采购项目编号：</w:t>
      </w:r>
      <w:r>
        <w:rPr/>
        <w:t>445322-2023-00568</w:t>
      </w:r>
    </w:p>
    <w:p>
      <w:pPr>
        <w:ind w:firstLine="480"/>
      </w:pPr>
      <w:r>
        <w:rPr/>
        <w:t>采购方式：</w:t>
      </w:r>
      <w:r>
        <w:rPr/>
        <w:t>竞争性磋商</w:t>
      </w:r>
    </w:p>
    <w:p>
      <w:pPr>
        <w:ind w:firstLine="480"/>
      </w:pPr>
      <w:r>
        <w:rPr/>
        <w:t>预算金额：</w:t>
      </w:r>
      <w:r>
        <w:rPr/>
        <w:t>1,997,520.00</w:t>
      </w:r>
      <w:r>
        <w:rPr/>
        <w:t>元</w:t>
      </w:r>
    </w:p>
    <w:p>
      <w:r>
        <w:rPr>
          <w:b/>
          <w:sz w:val="24"/>
        </w:rPr>
        <w:t>2.项目内容及需求情况（采购项目技术规格、参数及要求）</w:t>
      </w:r>
    </w:p>
    <w:p>
      <w:pPr>
        <w:ind w:firstLine="480"/>
      </w:pPr>
    </w:p>
    <w:p/>
    <w:p>
      <w:r>
        <w:rPr/>
        <w:t>采购包1(郁南县中小学教师全员轮训服务采购项目):</w:t>
      </w:r>
    </w:p>
    <w:p>
      <w:r>
        <w:rPr/>
        <w:t>采购包预算金额：1,997,520.00元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r>
              <w:rPr/>
              <w:t>品目号</w:t>
            </w:r>
          </w:p>
        </w:tc>
        <w:tc>
          <w:tcPr>
            <w:tcW w:type="dxa" w:w="1368"/>
          </w:tcPr>
          <w:p>
            <w:r>
              <w:rPr/>
              <w:t>品目名称</w:t>
            </w:r>
          </w:p>
        </w:tc>
        <w:tc>
          <w:tcPr>
            <w:tcW w:type="dxa" w:w="2052"/>
          </w:tcPr>
          <w:p>
            <w:r>
              <w:rPr/>
              <w:t>采购标的</w:t>
            </w:r>
          </w:p>
        </w:tc>
        <w:tc>
          <w:tcPr>
            <w:tcW w:type="dxa" w:w="977"/>
          </w:tcPr>
          <w:p>
            <w:r>
              <w:rPr/>
              <w:t>数量（单位）</w:t>
            </w:r>
          </w:p>
        </w:tc>
        <w:tc>
          <w:tcPr>
            <w:tcW w:type="dxa" w:w="977"/>
          </w:tcPr>
          <w:p>
            <w:r>
              <w:rPr/>
              <w:t>技术规格、参数及要求</w:t>
            </w:r>
          </w:p>
        </w:tc>
        <w:tc>
          <w:tcPr>
            <w:tcW w:type="dxa" w:w="977"/>
          </w:tcPr>
          <w:p>
            <w:r>
              <w:rPr/>
              <w:t>品目预算(元)</w:t>
            </w:r>
          </w:p>
        </w:tc>
        <w:tc>
          <w:tcPr>
            <w:tcW w:type="dxa" w:w="977"/>
          </w:tcPr>
          <w:p>
            <w:r>
              <w:rPr/>
              <w:t>是否允许进口产品</w:t>
            </w:r>
          </w:p>
        </w:tc>
      </w:tr>
      <w:tr>
        <w:tc>
          <w:tcPr>
            <w:tcW w:type="dxa" w:w="977"/>
          </w:tcPr>
          <w:p>
            <w:r>
              <w:rPr/>
              <w:t>1-1</w:t>
            </w:r>
          </w:p>
        </w:tc>
        <w:tc>
          <w:tcPr>
            <w:tcW w:type="dxa" w:w="1368"/>
          </w:tcPr>
          <w:p>
            <w:r>
              <w:rPr/>
              <w:t>培训服务</w:t>
            </w:r>
          </w:p>
        </w:tc>
        <w:tc>
          <w:tcPr>
            <w:tcW w:type="dxa" w:w="2052"/>
          </w:tcPr>
          <w:p>
            <w:r>
              <w:rPr/>
              <w:t>郁南县中小学教师全员轮训服务采购项目</w:t>
            </w:r>
          </w:p>
        </w:tc>
        <w:tc>
          <w:tcPr>
            <w:tcW w:type="dxa" w:w="977"/>
          </w:tcPr>
          <w:p>
            <w:r>
              <w:rPr/>
              <w:t>1.0000(项)</w:t>
            </w:r>
          </w:p>
        </w:tc>
        <w:tc>
          <w:tcPr>
            <w:tcW w:type="dxa" w:w="977"/>
          </w:tcPr>
          <w:p>
            <w:r>
              <w:rPr/>
              <w:t>详见第二章</w:t>
            </w:r>
          </w:p>
        </w:tc>
        <w:tc>
          <w:tcPr>
            <w:tcW w:type="dxa" w:w="977"/>
          </w:tcPr>
          <w:p>
            <w:r>
              <w:rPr/>
              <w:t>1,997,520.00</w:t>
            </w:r>
          </w:p>
        </w:tc>
        <w:tc>
          <w:tcPr>
            <w:tcW w:type="dxa" w:w="977"/>
          </w:tcPr>
          <w:p>
            <w:r>
              <w:rPr/>
              <w:t>否</w:t>
            </w:r>
          </w:p>
        </w:tc>
      </w:tr>
    </w:tbl>
    <w:p/>
    <w:p>
      <w:r>
        <w:rPr/>
        <w:t>本采购包不接受联合体响应</w:t>
      </w:r>
    </w:p>
    <w:p/>
    <w:p>
      <w:r>
        <w:rPr/>
        <w:t>合同履行期限：三年(2023至2025年间开展，每年11月30日前需完成当年的全部培训工作)。</w:t>
      </w:r>
    </w:p>
    <w:p/>
    <w:p>
      <w:r>
        <w:rPr>
          <w:b/>
          <w:sz w:val="28"/>
        </w:rPr>
        <w:t>二.供应商的资格要求</w:t>
      </w:r>
    </w:p>
    <w:p>
      <w:r>
        <w:rPr>
          <w:b/>
          <w:sz w:val="24"/>
        </w:rPr>
        <w:t>1.供应商应具备《中华人民共和国政府采购法》第二十二条规定的条件，提供下列材料：</w:t>
      </w:r>
    </w:p>
    <w:p>
      <w:pPr>
        <w:ind w:firstLine="480"/>
      </w:pPr>
    </w:p>
    <w:p/>
    <w:p>
      <w:r>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
      <w:r>
        <w:rPr/>
        <w:t>2）有依法缴纳税收和社会保障资金的良好记录：提供《资格承诺函》，格式自拟</w:t>
      </w:r>
    </w:p>
    <w:p/>
    <w:p>
      <w:r>
        <w:rPr/>
        <w:t>3）具有良好的商业信誉和健全的财务会计制度：提供《资格承诺函》，格式自拟</w:t>
      </w:r>
    </w:p>
    <w:p/>
    <w:p>
      <w:r>
        <w:rPr/>
        <w:t>4）履行合同所必需的设备和专业技术能力：按投标（响应）文件格式填报设备及专业技术能力情况。</w:t>
      </w:r>
    </w:p>
    <w:p/>
    <w:p>
      <w:r>
        <w:rPr/>
        <w:t>5）参加采购活动前3年内，在经营活动中没有重大违法记录：参照响应承诺函相关承诺格式内容。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
      <w:r>
        <w:rPr>
          <w:b/>
          <w:sz w:val="24"/>
        </w:rPr>
        <w:t>2.落实政府采购政策需满足的资格要求：</w:t>
      </w:r>
    </w:p>
    <w:p>
      <w:pPr>
        <w:ind w:firstLine="480"/>
      </w:pPr>
    </w:p>
    <w:p>
      <w:pPr>
        <w:jc w:val="left"/>
      </w:pPr>
    </w:p>
    <w:p>
      <w:r>
        <w:rPr/>
        <w:t>采购包1（郁南县中小学教师全员轮训服务采购项目）：</w:t>
      </w:r>
      <w:r>
        <w:rPr/>
        <w:t>本项目属于专门面向中小企业采购的项目。</w:t>
      </w:r>
    </w:p>
    <w:p/>
    <w:p>
      <w:r>
        <w:rPr>
          <w:b/>
          <w:sz w:val="24"/>
        </w:rPr>
        <w:t>3.本项目特定的资格要求：</w:t>
      </w:r>
    </w:p>
    <w:p>
      <w:pPr>
        <w:ind w:firstLine="480"/>
      </w:pPr>
    </w:p>
    <w:p/>
    <w:p>
      <w:r>
        <w:rPr/>
        <w:t>采购包1（郁南县中小学教师全员轮训服务采购项目）：</w:t>
      </w:r>
    </w:p>
    <w:p/>
    <w:p>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不得再参与本项目投标（响应）。响应承诺函相关承诺要求内容。</w:t>
      </w:r>
    </w:p>
    <w:p/>
    <w:p>
      <w:r>
        <w:rPr/>
        <w:t>3)本项目不接受联合体投标。</w:t>
      </w:r>
    </w:p>
    <w:p/>
    <w:p>
      <w:r>
        <w:rPr>
          <w:b/>
          <w:sz w:val="28"/>
        </w:rPr>
        <w:t>三.获取磋商文件</w:t>
      </w:r>
    </w:p>
    <w:p>
      <w:pPr>
        <w:ind w:firstLine="480"/>
      </w:pPr>
      <w:r>
        <w:rPr/>
        <w:t>时间：详见磋商公告及其变更公告（如有）</w:t>
      </w:r>
    </w:p>
    <w:p>
      <w:pPr>
        <w:ind w:firstLine="480"/>
      </w:pPr>
      <w:r>
        <w:rPr/>
        <w:t>地点：详见磋商公告及其变更公告（如有）</w:t>
      </w:r>
    </w:p>
    <w:p>
      <w:pPr>
        <w:ind w:firstLine="480"/>
      </w:pPr>
      <w:r>
        <w:rPr/>
        <w:t>获取方式：在线获取。供应商应从广东省政府采购网（https://gdgpo.czt.gd.gov.cn/）上广东政府采购智慧云平台（以下简称“云平台”）的政府采购供应商入口进行免费注册后，登录进入项目采购系统完成项目响应登记并在线获取磋商文件（未按上述方式获取磋商文件的供应商，其响应资格将被视为无效）。</w:t>
      </w:r>
    </w:p>
    <w:p>
      <w:pPr>
        <w:ind w:firstLine="480"/>
      </w:pPr>
      <w:r>
        <w:rPr/>
        <w:t>售价：免费</w:t>
      </w:r>
    </w:p>
    <w:p>
      <w:r>
        <w:rPr>
          <w:b/>
          <w:sz w:val="28"/>
        </w:rPr>
        <w:t>四.提交响应文件截止时间、开启时间和地点：</w:t>
      </w:r>
    </w:p>
    <w:p>
      <w:pPr>
        <w:ind w:firstLine="480"/>
      </w:pPr>
      <w:r>
        <w:rPr/>
        <w:t>提交响应文件截止时间和开启时间：详见磋商公告及其变更公告（如有）（自响应文件开始发出之日起至响应供应商提交响应文件截止之日止，不得少于10个日历日）</w:t>
      </w:r>
    </w:p>
    <w:p>
      <w:pPr>
        <w:ind w:firstLine="480"/>
      </w:pPr>
      <w:r>
        <w:rPr/>
        <w:t>地点：详见磋商公告及其变更公告（如有）</w:t>
      </w:r>
    </w:p>
    <w:p>
      <w:r>
        <w:rPr>
          <w:b/>
          <w:sz w:val="28"/>
        </w:rPr>
        <w:t>五.公告期限、发布公告的媒介：</w:t>
      </w:r>
    </w:p>
    <w:p>
      <w:pPr>
        <w:ind w:firstLine="480"/>
      </w:pPr>
      <w:r>
        <w:rPr/>
        <w:t>1、公告期限：自本公告发布之日起不得少于3个工作日。</w:t>
      </w:r>
    </w:p>
    <w:p>
      <w:pPr>
        <w:ind w:firstLine="480"/>
      </w:pPr>
      <w:r>
        <w:rPr/>
        <w:t>2、发布公告的媒介：中国政府采购网(www.ccgp.gov.cn)，广东省政府采购网(https://gdgpo.czt.gd.gov.cn/)；</w:t>
      </w:r>
      <w:r>
        <w:rPr/>
        <w:t>http://www.yfgyzb.com/</w:t>
      </w:r>
    </w:p>
    <w:p>
      <w:r>
        <w:rPr>
          <w:b/>
          <w:sz w:val="28"/>
        </w:rPr>
        <w:t>六.本项目联系方式：</w:t>
      </w:r>
    </w:p>
    <w:p>
      <w:r>
        <w:rPr>
          <w:b/>
          <w:sz w:val="24"/>
        </w:rPr>
        <w:t>1.采购人信息</w:t>
      </w:r>
    </w:p>
    <w:p>
      <w:pPr>
        <w:ind w:firstLine="480"/>
      </w:pPr>
      <w:r>
        <w:rPr/>
        <w:t>名称：</w:t>
      </w:r>
      <w:r>
        <w:rPr/>
        <w:t>郁南县教师发展中心</w:t>
      </w:r>
    </w:p>
    <w:p>
      <w:pPr>
        <w:ind w:firstLine="480"/>
      </w:pPr>
      <w:r>
        <w:rPr/>
        <w:t>地址：</w:t>
      </w:r>
      <w:r>
        <w:rPr/>
        <w:t>广东省云浮市郁南县平江路51号青少年宫4层</w:t>
      </w:r>
    </w:p>
    <w:p>
      <w:pPr>
        <w:ind w:firstLine="480"/>
      </w:pPr>
      <w:r>
        <w:rPr/>
        <w:t>联系方式：</w:t>
      </w:r>
      <w:r>
        <w:rPr/>
        <w:t>13826759192</w:t>
      </w:r>
    </w:p>
    <w:p>
      <w:r>
        <w:rPr>
          <w:b/>
          <w:sz w:val="24"/>
        </w:rPr>
        <w:t>2.采购代理机构信息</w:t>
      </w:r>
    </w:p>
    <w:p>
      <w:pPr>
        <w:ind w:firstLine="480"/>
      </w:pPr>
      <w:r>
        <w:rPr/>
        <w:t>名称：</w:t>
      </w:r>
      <w:r>
        <w:rPr/>
        <w:t>云浮市国御招标代理有限公司</w:t>
      </w:r>
    </w:p>
    <w:p>
      <w:pPr>
        <w:ind w:firstLine="480"/>
      </w:pPr>
      <w:r>
        <w:rPr/>
        <w:t>地址：</w:t>
      </w:r>
      <w:r>
        <w:rPr/>
        <w:t>广东省云浮市云城区市区金山大道130号三楼</w:t>
      </w:r>
    </w:p>
    <w:p>
      <w:pPr>
        <w:ind w:firstLine="480"/>
      </w:pPr>
      <w:r>
        <w:rPr/>
        <w:t>联系方式：</w:t>
      </w:r>
      <w:r>
        <w:rPr/>
        <w:t>0766-8108331</w:t>
      </w:r>
    </w:p>
    <w:p>
      <w:r>
        <w:rPr>
          <w:b/>
          <w:sz w:val="24"/>
        </w:rPr>
        <w:t>3.项目联系方式</w:t>
      </w:r>
    </w:p>
    <w:p>
      <w:pPr>
        <w:ind w:firstLine="480"/>
      </w:pPr>
      <w:r>
        <w:rPr/>
        <w:t>项目联系人：</w:t>
      </w:r>
      <w:r>
        <w:rPr/>
        <w:t>罗小姐</w:t>
      </w:r>
    </w:p>
    <w:p>
      <w:pPr>
        <w:ind w:firstLine="480"/>
      </w:pPr>
      <w:r>
        <w:rPr/>
        <w:t>电话：</w:t>
      </w:r>
      <w:r>
        <w:rPr/>
        <w:t>0766-8108331</w:t>
      </w:r>
    </w:p>
    <w:p>
      <w:r>
        <w:rPr>
          <w:b/>
          <w:sz w:val="24"/>
        </w:rPr>
        <w:t>4.技术支持联系方式</w:t>
      </w:r>
    </w:p>
    <w:p>
      <w:pPr>
        <w:ind w:firstLine="480"/>
      </w:pPr>
      <w:r>
        <w:rPr/>
        <w:t>云平台联系方式：020-88696588</w:t>
      </w:r>
    </w:p>
    <w:p>
      <w:r>
        <w:rPr/>
        <w:t>采购代理机构：</w:t>
      </w:r>
      <w:r>
        <w:rPr/>
        <w:t>云浮市国御招标代理有限公司</w:t>
      </w:r>
    </w:p>
    <w:p>
      <w:pPr>
        <w:ind w:firstLine="480"/>
      </w:pPr>
    </w:p>
    <w:p>
      <w:r>
        <w:rPr/>
        <w:t xml:space="preserve"> </w:t>
      </w:r>
    </w:p>
    <w:p/>
    <w:p>
      <w:pPr>
        <w:jc w:val="center"/>
      </w:pPr>
      <w:r>
        <w:rPr>
          <w:b/>
          <w:sz w:val="36"/>
        </w:rPr>
        <w:t>第二章 采购需求</w:t>
      </w:r>
    </w:p>
    <w:p>
      <w:r>
        <w:rPr>
          <w:b/>
          <w:sz w:val="28"/>
        </w:rPr>
        <w:t>一、项目概况：</w:t>
      </w:r>
    </w:p>
    <w:p>
      <w:pPr>
        <w:ind w:firstLine="480"/>
      </w:pPr>
    </w:p>
    <w:p/>
    <w:p>
      <w:pPr>
        <w:ind w:firstLine="420"/>
        <w:jc w:val="both"/>
      </w:pPr>
      <w:r>
        <w:rPr>
          <w:sz w:val="21"/>
        </w:rPr>
        <w:t>为贯彻落实《中共广东省委</w:t>
      </w:r>
      <w:r>
        <w:rPr>
          <w:sz w:val="21"/>
        </w:rPr>
        <w:t>广东省人民政府关于全面深化新时代教师队伍建设改革的实施意见》（粤发〔</w:t>
      </w:r>
      <w:r>
        <w:rPr>
          <w:sz w:val="21"/>
        </w:rPr>
        <w:t>2018〕25号）、《中共广东省委 广东省人民政府关于推动基础教育深化改革高质量发展的意见》（粤发〔2020〕6号）和《广东省人民政府关于印发广东省推动基础教育高质量发展行动方案的通知》（粤府〔2021〕55号）等文件精神，广东省教育厅在先行推动“三区”教师全员轮训的基础上，逐步扩大和带动粤东粤西粤北地区教师（含中小学、幼儿园、特殊教育学校教师、校长、园长）全员轮训，并制定了《广东省教育厅关于印发〈广东省粤东粤西粤北地区中小学教师全员轮训实施方案〉的通知》（粤教师函〔2022〕7号），以进一步提升粤东粤西粤北地区教师队伍整体素质和教育教学水平。</w:t>
      </w:r>
    </w:p>
    <w:p>
      <w:pPr>
        <w:jc w:val="both"/>
      </w:pPr>
      <w:r>
        <w:rPr>
          <w:sz w:val="21"/>
        </w:rPr>
        <w:t xml:space="preserve">    根据《广东省粤东粤西粤北地区中小学教师全员轮训实施方案》郁南县共</w:t>
      </w:r>
      <w:r>
        <w:rPr>
          <w:sz w:val="21"/>
        </w:rPr>
        <w:t>3444人需参加县级全员轮训。为保障县级全员轮训工作顺利开展，郁南县教育局现向社会公开遴选1家符合条件的机构承担培训任务。</w:t>
      </w:r>
    </w:p>
    <w:p/>
    <w:p>
      <w:pPr>
        <w:ind w:firstLine="480"/>
      </w:pPr>
    </w:p>
    <w:p/>
    <w:p>
      <w:r>
        <w:rPr/>
        <w:t>采购包1（郁南县中小学教师全员轮训服务采购项目）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标的提供的时间</w:t>
            </w:r>
          </w:p>
        </w:tc>
        <w:tc>
          <w:tcPr>
            <w:tcW w:type="dxa" w:w="4153"/>
          </w:tcPr>
          <w:p/>
          <w:p>
            <w:r>
              <w:rPr/>
              <w:t>三年(2023至2025年间开展，每年11月30日前需完成当年的全部培训工作)。</w:t>
            </w:r>
          </w:p>
        </w:tc>
      </w:tr>
      <w:tr>
        <w:tc>
          <w:tcPr>
            <w:tcW w:type="dxa" w:w="4153"/>
          </w:tcPr>
          <w:p>
            <w:r>
              <w:rPr/>
              <w:t>标的提供的地点</w:t>
            </w:r>
          </w:p>
        </w:tc>
        <w:tc>
          <w:tcPr>
            <w:tcW w:type="dxa" w:w="4153"/>
          </w:tcPr>
          <w:p/>
          <w:p>
            <w:r>
              <w:rPr/>
              <w:t>采购人指定地点。</w:t>
            </w:r>
          </w:p>
        </w:tc>
      </w:tr>
      <w:tr>
        <w:tc>
          <w:tcPr>
            <w:tcW w:type="dxa" w:w="4153"/>
          </w:tcPr>
          <w:p>
            <w:r>
              <w:rPr/>
              <w:t>付款方式</w:t>
            </w:r>
          </w:p>
        </w:tc>
        <w:tc>
          <w:tcPr>
            <w:tcW w:type="dxa" w:w="4153"/>
          </w:tcPr>
          <w:p/>
          <w:p/>
          <w:p>
            <w:r>
              <w:rPr/>
              <w:t>1期：支付比例70%,支付比例70%，采购人与成交供应商签订项目合同后15天内向成交供应商预先支付70%的培训费用，</w:t>
            </w:r>
          </w:p>
          <w:p/>
          <w:p>
            <w:r>
              <w:rPr/>
              <w:t>2期：支付比例30%,支付比例30%，培训结束后经采购人验收合格，采购人在15天内与成交供应商结清培训的30%费用； （1）项目合同； （2）成交供应商开具的正式发票（附结算单）； （3）培训项目总结； （4）成交通知书。</w:t>
            </w:r>
          </w:p>
        </w:tc>
      </w:tr>
      <w:tr>
        <w:tc>
          <w:tcPr>
            <w:tcW w:type="dxa" w:w="4153"/>
          </w:tcPr>
          <w:p>
            <w:r>
              <w:rPr/>
              <w:t>验收要求</w:t>
            </w:r>
          </w:p>
        </w:tc>
        <w:tc>
          <w:tcPr>
            <w:tcW w:type="dxa" w:w="4153"/>
          </w:tcPr>
          <w:p/>
          <w:p/>
          <w:p/>
          <w:p>
            <w:r>
              <w:rPr/>
              <w:t>1期：由采购人组织对成交供应商完成的项目成果进行验收。项目成果完全符合合同约定使用的标准和技术要求。</w:t>
            </w:r>
          </w:p>
        </w:tc>
      </w:tr>
      <w:tr>
        <w:tc>
          <w:tcPr>
            <w:tcW w:type="dxa" w:w="4153"/>
          </w:tcPr>
          <w:p>
            <w:r>
              <w:rPr/>
              <w:t>履约保证金</w:t>
            </w:r>
          </w:p>
        </w:tc>
        <w:tc>
          <w:tcPr>
            <w:tcW w:type="dxa" w:w="4153"/>
          </w:tcPr>
          <w:p/>
          <w:p/>
          <w:p>
            <w:r>
              <w:rPr/>
              <w:t>不收取</w:t>
            </w:r>
          </w:p>
        </w:tc>
      </w:tr>
      <w:tr>
        <w:tc>
          <w:tcPr>
            <w:tcW w:type="dxa" w:w="4153"/>
          </w:tcPr>
          <w:p>
            <w:r>
              <w:rPr/>
              <w:t>其他</w:t>
            </w:r>
          </w:p>
        </w:tc>
        <w:tc>
          <w:tcPr>
            <w:tcW w:type="dxa" w:w="4153"/>
          </w:tcPr>
          <w:p/>
        </w:tc>
      </w:tr>
    </w:tbl>
    <w:p>
      <w:r>
        <w:rPr>
          <w:b/>
        </w:rPr>
        <w:t>2.技术标准与要求</w:t>
      </w:r>
    </w:p>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jc w:val="center"/>
            </w:pPr>
            <w:r>
              <w:rPr/>
              <w:t>序号</w:t>
            </w:r>
          </w:p>
        </w:tc>
        <w:tc>
          <w:tcPr>
            <w:tcW w:type="dxa" w:w="933"/>
          </w:tcPr>
          <w:p>
            <w:pPr>
              <w:jc w:val="center"/>
            </w:pPr>
            <w:r>
              <w:rPr/>
              <w:t>品目名称</w:t>
            </w:r>
          </w:p>
        </w:tc>
        <w:tc>
          <w:tcPr>
            <w:tcW w:type="dxa" w:w="933"/>
          </w:tcPr>
          <w:p>
            <w:pPr>
              <w:jc w:val="center"/>
            </w:pPr>
            <w:r>
              <w:rPr/>
              <w:t>标的名称</w:t>
            </w:r>
          </w:p>
        </w:tc>
        <w:tc>
          <w:tcPr>
            <w:tcW w:type="dxa" w:w="933"/>
          </w:tcPr>
          <w:p>
            <w:pPr>
              <w:jc w:val="center"/>
            </w:pPr>
            <w:r>
              <w:rPr/>
              <w:t>单位</w:t>
            </w:r>
          </w:p>
        </w:tc>
        <w:tc>
          <w:tcPr>
            <w:tcW w:type="dxa" w:w="933"/>
          </w:tcPr>
          <w:p>
            <w:pPr>
              <w:jc w:val="center"/>
            </w:pPr>
            <w:r>
              <w:rPr/>
              <w:t>数量</w:t>
            </w:r>
          </w:p>
        </w:tc>
        <w:tc>
          <w:tcPr>
            <w:tcW w:type="dxa" w:w="933"/>
          </w:tcPr>
          <w:p>
            <w:pPr>
              <w:jc w:val="center"/>
            </w:pPr>
            <w:r>
              <w:rPr/>
              <w:t>分项预算单价（元）</w:t>
            </w:r>
          </w:p>
        </w:tc>
        <w:tc>
          <w:tcPr>
            <w:tcW w:type="dxa" w:w="933"/>
          </w:tcPr>
          <w:p>
            <w:pPr>
              <w:jc w:val="center"/>
            </w:pPr>
            <w:r>
              <w:rPr/>
              <w:t>分项预算总价（元）</w:t>
            </w:r>
          </w:p>
        </w:tc>
        <w:tc>
          <w:tcPr>
            <w:tcW w:type="dxa" w:w="840"/>
          </w:tcPr>
          <w:p>
            <w:r>
              <w:rPr/>
              <w:t>所属行业</w:t>
            </w:r>
          </w:p>
        </w:tc>
        <w:tc>
          <w:tcPr>
            <w:tcW w:type="dxa" w:w="933"/>
          </w:tcPr>
          <w:p>
            <w:pPr>
              <w:jc w:val="center"/>
            </w:pPr>
            <w:r>
              <w:rPr/>
              <w:t>技术要求</w:t>
            </w:r>
          </w:p>
        </w:tc>
      </w:tr>
      <w:tr>
        <w:tc>
          <w:tcPr>
            <w:tcW w:type="dxa" w:w="933"/>
          </w:tcPr>
          <w:p>
            <w:pPr>
              <w:jc w:val="center"/>
            </w:pPr>
            <w:r>
              <w:rPr/>
              <w:t>1</w:t>
            </w:r>
          </w:p>
        </w:tc>
        <w:tc>
          <w:tcPr>
            <w:tcW w:type="dxa" w:w="933"/>
          </w:tcPr>
          <w:p>
            <w:pPr>
              <w:jc w:val="left"/>
            </w:pPr>
            <w:r>
              <w:rPr/>
              <w:t>培训服务</w:t>
            </w:r>
          </w:p>
        </w:tc>
        <w:tc>
          <w:tcPr>
            <w:tcW w:type="dxa" w:w="933"/>
          </w:tcPr>
          <w:p>
            <w:pPr>
              <w:jc w:val="left"/>
            </w:pPr>
            <w:r>
              <w:rPr/>
              <w:t>郁南县中小学教师全员轮训服务采购项目</w:t>
            </w:r>
          </w:p>
        </w:tc>
        <w:tc>
          <w:tcPr>
            <w:tcW w:type="dxa" w:w="933"/>
          </w:tcPr>
          <w:p>
            <w:pPr>
              <w:jc w:val="left"/>
            </w:pPr>
            <w:r>
              <w:rPr/>
              <w:t>项</w:t>
            </w:r>
          </w:p>
        </w:tc>
        <w:tc>
          <w:tcPr>
            <w:tcW w:type="dxa" w:w="933"/>
          </w:tcPr>
          <w:p>
            <w:pPr>
              <w:jc w:val="right"/>
            </w:pPr>
            <w:r>
              <w:rPr/>
              <w:t>1.00</w:t>
            </w:r>
          </w:p>
        </w:tc>
        <w:tc>
          <w:tcPr>
            <w:tcW w:type="dxa" w:w="933"/>
          </w:tcPr>
          <w:p>
            <w:pPr>
              <w:jc w:val="right"/>
            </w:pPr>
            <w:r>
              <w:rPr/>
              <w:t>1,997,520.00</w:t>
            </w:r>
          </w:p>
        </w:tc>
        <w:tc>
          <w:tcPr>
            <w:tcW w:type="dxa" w:w="933"/>
          </w:tcPr>
          <w:p>
            <w:pPr>
              <w:jc w:val="right"/>
            </w:pPr>
            <w:r>
              <w:rPr/>
              <w:t>1,997,520.00</w:t>
            </w:r>
          </w:p>
        </w:tc>
        <w:tc>
          <w:tcPr>
            <w:tcW w:type="dxa" w:w="840"/>
          </w:tcPr>
          <w:p>
            <w:r>
              <w:rPr/>
              <w:t>其他未列明行业</w:t>
            </w:r>
          </w:p>
        </w:tc>
        <w:tc>
          <w:tcPr>
            <w:tcW w:type="dxa" w:w="933"/>
          </w:tcPr>
          <w:p>
            <w:r>
              <w:rPr/>
              <w:t>详见附表一</w:t>
            </w:r>
          </w:p>
        </w:tc>
      </w:tr>
    </w:tbl>
    <w:p/>
    <w:p>
      <w:r>
        <w:rPr>
          <w:b/>
        </w:rPr>
        <w:t>附表</w:t>
      </w:r>
      <w:r>
        <w:rPr>
          <w:b/>
        </w:rPr>
        <w:t>一</w:t>
      </w:r>
      <w:r>
        <w:rPr>
          <w:b/>
        </w:rPr>
        <w:t>：</w:t>
      </w:r>
      <w:r>
        <w:rPr>
          <w:b/>
        </w:rPr>
        <w:t>郁南县中小学教师全员轮训服务采购项目</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ind w:firstLine="422"/>
              <w:jc w:val="left"/>
            </w:pPr>
            <w:r>
              <w:rPr>
                <w:b/>
                <w:sz w:val="21"/>
              </w:rPr>
              <w:t>一</w:t>
            </w:r>
            <w:r>
              <w:rPr>
                <w:b/>
                <w:sz w:val="21"/>
              </w:rPr>
              <w:t>、采购项目技术要求</w:t>
            </w:r>
          </w:p>
          <w:p>
            <w:pPr>
              <w:ind w:firstLine="422"/>
              <w:jc w:val="left"/>
            </w:pPr>
            <w:r>
              <w:rPr>
                <w:b/>
                <w:sz w:val="21"/>
              </w:rPr>
              <w:t>（一）项目概况</w:t>
            </w:r>
          </w:p>
          <w:p>
            <w:pPr>
              <w:ind w:firstLine="420"/>
              <w:jc w:val="left"/>
            </w:pPr>
            <w:r>
              <w:rPr>
                <w:sz w:val="21"/>
              </w:rPr>
              <w:t>为贯彻落实《中共广东省委</w:t>
            </w:r>
            <w:r>
              <w:rPr>
                <w:sz w:val="21"/>
              </w:rPr>
              <w:t>广东省人民政府关于全面深化新时代教师队伍建设改革的实施意见》（粤发〔</w:t>
            </w:r>
            <w:r>
              <w:rPr>
                <w:sz w:val="21"/>
              </w:rPr>
              <w:t>2018〕25号）、《中共广东省委 广东省人民政府关于推动基础教育深化改革高质量发展的意见》（粤发〔2020〕6号）和《广东省人民政府关于印发广东省推动基础教育高质量发展行动方案的通知》（粤府〔2021〕55号）等文件精神，广东省教育厅在先行推动“三区”教师全员轮训的基础上，逐步扩大和带动粤东粤西粤北地区教师（含中小学、幼儿园、特殊教育学校教师、校长、园长）全员轮训，并制定了《广东省教育厅关于印发〈广东省粤东粤西粤北地区中小学教师全员轮训实施方案〉的通知》（粤教师函〔2022〕7号），以进一步提升粤东粤西粤北地区教师队伍整体素质和教育教学水平。</w:t>
            </w:r>
          </w:p>
          <w:p>
            <w:pPr>
              <w:ind w:firstLine="420"/>
              <w:jc w:val="left"/>
            </w:pPr>
            <w:r>
              <w:rPr>
                <w:sz w:val="21"/>
              </w:rPr>
              <w:t>根据《广东省粤东粤西粤北地区中小学教师全员轮训实施方案》郁南县共</w:t>
            </w:r>
            <w:r>
              <w:rPr>
                <w:sz w:val="21"/>
              </w:rPr>
              <w:t>3444人需参加县级全员轮训。为保障县级全员轮训工作顺利开展，郁南县教育局现向社会公开遴选1家符合条件的机构承担培训任务。</w:t>
            </w:r>
          </w:p>
        </w:tc>
      </w:tr>
      <w:tr>
        <w:tc>
          <w:tcPr>
            <w:tcW w:type="dxa" w:w="2076"/>
          </w:tcPr>
          <w:p>
            <w:r>
              <w:rPr/>
              <w:t>★</w:t>
            </w:r>
          </w:p>
        </w:tc>
        <w:tc>
          <w:tcPr>
            <w:tcW w:type="dxa" w:w="415"/>
          </w:tcPr>
          <w:p>
            <w:r>
              <w:rPr/>
              <w:t>2</w:t>
            </w:r>
          </w:p>
        </w:tc>
        <w:tc>
          <w:tcPr>
            <w:tcW w:type="dxa" w:w="5814"/>
          </w:tcPr>
          <w:p>
            <w:pPr>
              <w:ind w:firstLine="422"/>
              <w:jc w:val="left"/>
            </w:pPr>
            <w:r>
              <w:rPr>
                <w:b/>
                <w:sz w:val="21"/>
              </w:rPr>
              <w:t>（二）项目内容及要求</w:t>
            </w:r>
          </w:p>
          <w:p>
            <w:pPr>
              <w:ind w:firstLine="422"/>
              <w:jc w:val="left"/>
            </w:pPr>
            <w:r>
              <w:rPr>
                <w:b/>
                <w:sz w:val="21"/>
              </w:rPr>
              <w:t>1.培训对象</w:t>
            </w:r>
          </w:p>
          <w:p>
            <w:pPr>
              <w:ind w:firstLine="420"/>
              <w:jc w:val="left"/>
            </w:pPr>
            <w:r>
              <w:rPr>
                <w:sz w:val="21"/>
              </w:rPr>
              <w:t>幼儿园、中小学（含特殊教育）、中职学校教师及校（园）长，共</w:t>
            </w:r>
            <w:r>
              <w:rPr>
                <w:sz w:val="21"/>
              </w:rPr>
              <w:t>3444人。</w:t>
            </w:r>
            <w:r>
              <w:rPr>
                <w:b/>
                <w:sz w:val="21"/>
              </w:rPr>
              <w:t>★注：本项目参训人数为预估，费用根据各年度实际参训人数核算。</w:t>
            </w:r>
          </w:p>
        </w:tc>
      </w:tr>
      <w:tr>
        <w:tc>
          <w:tcPr>
            <w:tcW w:type="dxa" w:w="2076"/>
          </w:tcPr>
          <w:p/>
        </w:tc>
        <w:tc>
          <w:tcPr>
            <w:tcW w:type="dxa" w:w="415"/>
          </w:tcPr>
          <w:p>
            <w:r>
              <w:rPr/>
              <w:t>3</w:t>
            </w:r>
          </w:p>
        </w:tc>
        <w:tc>
          <w:tcPr>
            <w:tcW w:type="dxa" w:w="5814"/>
          </w:tcPr>
          <w:p>
            <w:pPr>
              <w:ind w:firstLine="422"/>
              <w:jc w:val="left"/>
            </w:pPr>
            <w:r>
              <w:rPr>
                <w:b/>
                <w:sz w:val="21"/>
              </w:rPr>
              <w:t>2.培训时间</w:t>
            </w:r>
          </w:p>
          <w:p>
            <w:pPr>
              <w:ind w:firstLine="420"/>
              <w:jc w:val="left"/>
            </w:pPr>
            <w:r>
              <w:rPr>
                <w:sz w:val="21"/>
              </w:rPr>
              <w:t>培训于</w:t>
            </w:r>
            <w:r>
              <w:rPr>
                <w:sz w:val="21"/>
              </w:rPr>
              <w:t>2023至2025年间开展，每年11月30日前需完成当年的全部培训工作。</w:t>
            </w:r>
          </w:p>
          <w:p>
            <w:pPr>
              <w:ind w:firstLine="422"/>
              <w:jc w:val="left"/>
            </w:pPr>
            <w:r>
              <w:rPr>
                <w:b/>
                <w:sz w:val="21"/>
              </w:rPr>
              <w:t>3.培训方式</w:t>
            </w:r>
          </w:p>
          <w:p>
            <w:pPr>
              <w:ind w:firstLine="420"/>
              <w:jc w:val="left"/>
            </w:pPr>
            <w:r>
              <w:rPr>
                <w:sz w:val="21"/>
              </w:rPr>
              <w:t>以校本研修为基础，以信息技术和网络技术为依托，采用集中面授、网络研修、校本实践相结合的混合方式开展培训。</w:t>
            </w:r>
          </w:p>
          <w:p>
            <w:pPr>
              <w:ind w:firstLine="422"/>
              <w:jc w:val="left"/>
            </w:pPr>
            <w:r>
              <w:rPr>
                <w:b/>
                <w:sz w:val="21"/>
              </w:rPr>
              <w:t>4.培训内容</w:t>
            </w:r>
          </w:p>
          <w:p>
            <w:pPr>
              <w:ind w:firstLine="420"/>
              <w:jc w:val="left"/>
            </w:pPr>
            <w:r>
              <w:rPr>
                <w:sz w:val="21"/>
              </w:rPr>
              <w:t>（</w:t>
            </w:r>
            <w:r>
              <w:rPr>
                <w:sz w:val="21"/>
              </w:rPr>
              <w:t>1）师德教育。将师德教育作为培训的首要内容，推动师德教育进教材、进课堂、进头脑，贯穿培训全过程。加强班主任工作、法治教育、心理健康、优秀传统文化教育、校园文化、职业能力素质等专项培训。</w:t>
            </w:r>
          </w:p>
          <w:p>
            <w:pPr>
              <w:ind w:firstLine="420"/>
              <w:jc w:val="left"/>
            </w:pPr>
            <w:r>
              <w:rPr>
                <w:sz w:val="21"/>
              </w:rPr>
              <w:t>（</w:t>
            </w:r>
            <w:r>
              <w:rPr>
                <w:sz w:val="21"/>
              </w:rPr>
              <w:t>2）教学基本功。围绕国家新统编教材的使用，开展任课教师教学法培训，深入解读新教材的编写理念、结构体系和重点内容，指导教师进行研课磨课，切实提高课堂教学能力。</w:t>
            </w:r>
          </w:p>
          <w:p>
            <w:pPr>
              <w:ind w:firstLine="420"/>
              <w:jc w:val="left"/>
            </w:pPr>
            <w:r>
              <w:rPr>
                <w:sz w:val="21"/>
              </w:rPr>
              <w:t>（</w:t>
            </w:r>
            <w:r>
              <w:rPr>
                <w:sz w:val="21"/>
              </w:rPr>
              <w:t>3</w:t>
            </w:r>
            <w:r>
              <w:rPr>
                <w:sz w:val="21"/>
              </w:rPr>
              <w:t>）信息技术应用能力。结合省中小学教师信息技术应用能力提升工程</w:t>
            </w:r>
            <w:r>
              <w:rPr>
                <w:sz w:val="21"/>
              </w:rPr>
              <w:t>2.0</w:t>
            </w:r>
            <w:r>
              <w:rPr>
                <w:sz w:val="21"/>
              </w:rPr>
              <w:t>培训项目，加强信息技术与学科融合的典型案例教学观摩，利用智能化教学平台和教学应用开展培训，突出实践性，全面提升教师应用信息技术进行教学设计、学情分析、学法指导和学业评价等能力。</w:t>
            </w:r>
          </w:p>
          <w:p>
            <w:pPr>
              <w:ind w:firstLine="420"/>
              <w:jc w:val="left"/>
            </w:pPr>
            <w:r>
              <w:rPr>
                <w:sz w:val="21"/>
              </w:rPr>
              <w:t>（</w:t>
            </w:r>
            <w:r>
              <w:rPr>
                <w:sz w:val="21"/>
              </w:rPr>
              <w:t>4）紧缺学科。开展思政、音乐、美术、舞蹈、书法、体育、心理健康教育、小学科学、中学理化生实验教师、特殊教育学校非专业教师、随班就读资源教师、劳动与综合实践领域教师等紧缺学科及特色课程教师培训。</w:t>
            </w:r>
          </w:p>
          <w:p>
            <w:pPr>
              <w:ind w:firstLine="420"/>
              <w:jc w:val="left"/>
            </w:pPr>
            <w:r>
              <w:rPr>
                <w:sz w:val="21"/>
              </w:rPr>
              <w:t>（</w:t>
            </w:r>
            <w:r>
              <w:rPr>
                <w:sz w:val="21"/>
              </w:rPr>
              <w:t>5）教育管理能力。开展教育行政管理干部、中小学校长、幼儿园园长以及管理梯队人员培训，提升教育管理干部的教育治理能力和校（园）长教育理论素养、课程整合能力和办学治校能力等，提升学校管理水平。</w:t>
            </w:r>
          </w:p>
          <w:p>
            <w:pPr>
              <w:jc w:val="both"/>
            </w:pPr>
            <w:r>
              <w:rPr>
                <w:sz w:val="21"/>
              </w:rPr>
              <w:t xml:space="preserve">   （</w:t>
            </w:r>
            <w:r>
              <w:rPr>
                <w:sz w:val="21"/>
              </w:rPr>
              <w:t>6）教师培训者业务</w:t>
            </w:r>
            <w:r>
              <w:rPr>
                <w:sz w:val="21"/>
              </w:rPr>
              <w:t>综合素质</w:t>
            </w:r>
            <w:r>
              <w:rPr>
                <w:sz w:val="21"/>
              </w:rPr>
              <w:t>。分级分类开展名教师、名校（园）长、名班主任工作室主持人、教研员、市县级教师发展中心培训者以及学校校本研修负责人培训，提升教师培训者队伍综合素质。</w:t>
            </w:r>
          </w:p>
        </w:tc>
      </w:tr>
      <w:tr>
        <w:tc>
          <w:tcPr>
            <w:tcW w:type="dxa" w:w="2076"/>
          </w:tcPr>
          <w:p/>
        </w:tc>
        <w:tc>
          <w:tcPr>
            <w:tcW w:type="dxa" w:w="415"/>
          </w:tcPr>
          <w:p>
            <w:r>
              <w:rPr/>
              <w:t>4</w:t>
            </w:r>
          </w:p>
        </w:tc>
        <w:tc>
          <w:tcPr>
            <w:tcW w:type="dxa" w:w="5814"/>
          </w:tcPr>
          <w:p>
            <w:pPr>
              <w:ind w:firstLine="422"/>
              <w:jc w:val="left"/>
            </w:pPr>
            <w:r>
              <w:rPr>
                <w:b/>
                <w:sz w:val="21"/>
              </w:rPr>
              <w:t>（三）服务要求</w:t>
            </w:r>
          </w:p>
          <w:p>
            <w:pPr>
              <w:ind w:firstLine="420"/>
              <w:jc w:val="left"/>
            </w:pPr>
            <w:r>
              <w:rPr>
                <w:sz w:val="21"/>
              </w:rPr>
              <w:t>1.三年内，每位参训教师需完成不少于12天（96学时）的线下培训和不少于60个学时的网络研修训。</w:t>
            </w:r>
          </w:p>
          <w:p>
            <w:pPr>
              <w:ind w:firstLine="420"/>
              <w:jc w:val="left"/>
            </w:pPr>
            <w:r>
              <w:rPr>
                <w:sz w:val="21"/>
              </w:rPr>
              <w:t>2.培训机构要做好对象需求分析，结合培训对象需求特点及培训内容要求分层、分类设计培训项目。</w:t>
            </w:r>
          </w:p>
          <w:p>
            <w:pPr>
              <w:ind w:firstLine="420"/>
              <w:jc w:val="left"/>
            </w:pPr>
          </w:p>
          <w:p>
            <w:pPr>
              <w:ind w:firstLine="420"/>
              <w:jc w:val="left"/>
            </w:pPr>
            <w:r>
              <w:rPr>
                <w:sz w:val="21"/>
              </w:rPr>
              <w:t>3.</w:t>
            </w:r>
            <w:r>
              <w:rPr>
                <w:sz w:val="21"/>
              </w:rPr>
              <w:t>培训需突出</w:t>
            </w:r>
            <w:r>
              <w:rPr>
                <w:sz w:val="21"/>
              </w:rPr>
              <w:t>“</w:t>
            </w:r>
            <w:r>
              <w:rPr>
                <w:sz w:val="21"/>
              </w:rPr>
              <w:t>实践导向</w:t>
            </w:r>
            <w:r>
              <w:rPr>
                <w:sz w:val="21"/>
              </w:rPr>
              <w:t>”</w:t>
            </w:r>
            <w:r>
              <w:rPr>
                <w:sz w:val="21"/>
              </w:rPr>
              <w:t>，注重发挥校本研修作用，开展理论与实践相结合、线上与线下相结合、自主学习与协同研修相结合的多元化培训。</w:t>
            </w:r>
          </w:p>
          <w:p>
            <w:pPr>
              <w:ind w:firstLine="420"/>
              <w:jc w:val="left"/>
            </w:pPr>
            <w:r>
              <w:rPr>
                <w:sz w:val="21"/>
              </w:rPr>
              <w:t>4</w:t>
            </w:r>
            <w:r>
              <w:rPr>
                <w:sz w:val="21"/>
              </w:rPr>
              <w:t>.</w:t>
            </w:r>
            <w:r>
              <w:rPr>
                <w:sz w:val="21"/>
              </w:rPr>
              <w:t>培训机构需提供明确的三年培训项目整体规划。规划</w:t>
            </w:r>
            <w:r>
              <w:rPr>
                <w:sz w:val="21"/>
              </w:rPr>
              <w:t>要</w:t>
            </w:r>
            <w:r>
              <w:rPr>
                <w:sz w:val="21"/>
              </w:rPr>
              <w:t>有明确</w:t>
            </w:r>
            <w:r>
              <w:rPr>
                <w:sz w:val="21"/>
              </w:rPr>
              <w:t>的</w:t>
            </w:r>
            <w:r>
              <w:rPr>
                <w:sz w:val="21"/>
              </w:rPr>
              <w:t>进度计划，</w:t>
            </w:r>
            <w:r>
              <w:rPr>
                <w:sz w:val="21"/>
              </w:rPr>
              <w:t>并</w:t>
            </w:r>
            <w:r>
              <w:rPr>
                <w:sz w:val="21"/>
              </w:rPr>
              <w:t>提供各年度的培训项目、培训对象、培训人数、培训时间、培训地点等</w:t>
            </w:r>
            <w:r>
              <w:rPr>
                <w:sz w:val="21"/>
              </w:rPr>
              <w:t>基本</w:t>
            </w:r>
            <w:r>
              <w:rPr>
                <w:sz w:val="21"/>
              </w:rPr>
              <w:t>信息；</w:t>
            </w:r>
            <w:r>
              <w:rPr>
                <w:sz w:val="21"/>
              </w:rPr>
              <w:t>要有支撑</w:t>
            </w:r>
            <w:r>
              <w:rPr>
                <w:sz w:val="21"/>
              </w:rPr>
              <w:t>培训顺利开展</w:t>
            </w:r>
            <w:r>
              <w:rPr>
                <w:sz w:val="21"/>
              </w:rPr>
              <w:t>的，</w:t>
            </w:r>
            <w:r>
              <w:rPr>
                <w:sz w:val="21"/>
              </w:rPr>
              <w:t>完善、科学的培训保障措施。各项目具体的培训目标、培训内容、培训方式及考核办法等，则由培训机构在项目中标后与采购单位每年根据届时的教育政策、教育热点及郁南县教育事业发展需要共同商量制定。</w:t>
            </w:r>
          </w:p>
          <w:p>
            <w:pPr>
              <w:jc w:val="both"/>
            </w:pPr>
            <w:r>
              <w:rPr>
                <w:sz w:val="21"/>
              </w:rPr>
              <w:t xml:space="preserve">    5</w:t>
            </w:r>
            <w:r>
              <w:rPr>
                <w:sz w:val="21"/>
              </w:rPr>
              <w:t>.</w:t>
            </w:r>
            <w:r>
              <w:rPr>
                <w:sz w:val="21"/>
              </w:rPr>
              <w:t>培训机构负责聘请培训授课专家，专家团队健全、结构合理，专家团队至少满足</w:t>
            </w:r>
            <w:r>
              <w:rPr>
                <w:sz w:val="21"/>
              </w:rPr>
              <w:t>10</w:t>
            </w:r>
            <w:r>
              <w:rPr>
                <w:sz w:val="21"/>
              </w:rPr>
              <w:t>人或以上，并做好授课专家的沟通、接待及课酬结算、发放等工作。加强培训过程管理，安排专职人员做好培训现场管理，维持良好教学秩序；严肃培训考勤纪律，线下集中培训期间要求参训人员做好签到。</w:t>
            </w:r>
          </w:p>
          <w:p>
            <w:pPr>
              <w:ind w:firstLine="420"/>
              <w:jc w:val="left"/>
            </w:pPr>
          </w:p>
        </w:tc>
      </w:tr>
      <w:tr>
        <w:tc>
          <w:tcPr>
            <w:tcW w:type="dxa" w:w="2076"/>
          </w:tcPr>
          <w:p/>
        </w:tc>
        <w:tc>
          <w:tcPr>
            <w:tcW w:type="dxa" w:w="415"/>
          </w:tcPr>
          <w:p>
            <w:r>
              <w:rPr/>
              <w:t>5</w:t>
            </w:r>
          </w:p>
        </w:tc>
        <w:tc>
          <w:tcPr>
            <w:tcW w:type="dxa" w:w="5814"/>
          </w:tcPr>
          <w:p>
            <w:pPr>
              <w:ind w:firstLine="422"/>
              <w:jc w:val="left"/>
            </w:pPr>
            <w:r>
              <w:rPr>
                <w:b/>
                <w:sz w:val="21"/>
              </w:rPr>
              <w:t>（四）培训机构要求</w:t>
            </w:r>
          </w:p>
          <w:p>
            <w:pPr>
              <w:ind w:firstLine="420"/>
              <w:jc w:val="left"/>
            </w:pPr>
            <w:r>
              <w:rPr>
                <w:sz w:val="21"/>
              </w:rPr>
              <w:t>1.拥有承担培训的优质师资团队及教学设施设备，能提供项目实施所需要的良好后勤保障条件。</w:t>
            </w:r>
          </w:p>
          <w:p>
            <w:pPr>
              <w:ind w:firstLine="420"/>
              <w:jc w:val="left"/>
            </w:pPr>
            <w:r>
              <w:rPr>
                <w:sz w:val="21"/>
              </w:rPr>
              <w:t>2.具有专职的培训管理团队和技术服务人员，</w:t>
            </w:r>
            <w:r>
              <w:rPr>
                <w:sz w:val="21"/>
              </w:rPr>
              <w:t>能够紧密结合本项目实际，组建符合项目需求的具备教学培训能力和从事教学服务工作的专业服务管理团队，服务期内安排不少于</w:t>
            </w:r>
            <w:r>
              <w:rPr>
                <w:sz w:val="21"/>
              </w:rPr>
              <w:t>20</w:t>
            </w:r>
            <w:r>
              <w:rPr>
                <w:sz w:val="21"/>
              </w:rPr>
              <w:t>人的省内专业技术服务管理团队，要求团队成员中具备至少</w:t>
            </w:r>
            <w:r>
              <w:rPr>
                <w:sz w:val="21"/>
              </w:rPr>
              <w:t>10</w:t>
            </w:r>
            <w:r>
              <w:rPr>
                <w:sz w:val="21"/>
              </w:rPr>
              <w:t>名持有</w:t>
            </w:r>
            <w:r>
              <w:rPr>
                <w:sz w:val="21"/>
              </w:rPr>
              <w:t>教育类专业资格证书（或</w:t>
            </w:r>
            <w:r>
              <w:rPr>
                <w:sz w:val="21"/>
              </w:rPr>
              <w:t>教师资格证</w:t>
            </w:r>
            <w:r>
              <w:rPr>
                <w:sz w:val="21"/>
              </w:rPr>
              <w:t>书）</w:t>
            </w:r>
            <w:r>
              <w:rPr>
                <w:sz w:val="21"/>
              </w:rPr>
              <w:t>等资质</w:t>
            </w:r>
            <w:r>
              <w:rPr>
                <w:sz w:val="21"/>
              </w:rPr>
              <w:t>，</w:t>
            </w:r>
            <w:r>
              <w:rPr>
                <w:sz w:val="21"/>
              </w:rPr>
              <w:t>负责培训项目的具体实施工作，完成培训期间的组织安排、过程管理与指导、</w:t>
            </w:r>
            <w:r>
              <w:rPr>
                <w:sz w:val="21"/>
              </w:rPr>
              <w:t>考核和评价等相关服务</w:t>
            </w:r>
            <w:r>
              <w:rPr>
                <w:sz w:val="21"/>
              </w:rPr>
              <w:t>。</w:t>
            </w:r>
          </w:p>
          <w:p>
            <w:pPr>
              <w:ind w:firstLine="420"/>
              <w:jc w:val="left"/>
            </w:pPr>
            <w:r>
              <w:rPr>
                <w:sz w:val="21"/>
              </w:rPr>
              <w:t>3.设有客服热线，并能通过电话、短信、即时通讯工具、电子邮件等及时解决培训中各种问题。确保培训期间提供不少于7×10小时（每周7天，每天不少于10小时）的客服电话和在线服务。</w:t>
            </w:r>
          </w:p>
          <w:p>
            <w:pPr>
              <w:ind w:firstLine="420"/>
              <w:jc w:val="left"/>
            </w:pPr>
            <w:r>
              <w:rPr>
                <w:sz w:val="21"/>
              </w:rPr>
              <w:t>4.培训结束后，将考核合格学员的继续教育学时录入广东省中小学教师继续教育信息系统。</w:t>
            </w:r>
          </w:p>
          <w:p>
            <w:pPr>
              <w:ind w:firstLine="420"/>
              <w:jc w:val="left"/>
            </w:pPr>
            <w:r>
              <w:rPr>
                <w:sz w:val="21"/>
              </w:rPr>
              <w:t>5.项目具体培训时间安排和组织实施工作由采购人与</w:t>
            </w:r>
            <w:r>
              <w:rPr>
                <w:sz w:val="21"/>
              </w:rPr>
              <w:t>成交供应商</w:t>
            </w:r>
            <w:r>
              <w:rPr>
                <w:sz w:val="21"/>
              </w:rPr>
              <w:t>共同商定。</w:t>
            </w:r>
          </w:p>
          <w:p>
            <w:pPr>
              <w:ind w:firstLine="420"/>
              <w:jc w:val="left"/>
            </w:pPr>
            <w:r>
              <w:rPr>
                <w:sz w:val="21"/>
              </w:rPr>
              <w:t>6.</w:t>
            </w:r>
            <w:r>
              <w:rPr>
                <w:sz w:val="21"/>
              </w:rPr>
              <w:t>拥有独立的网络在线培训平台，有工业和信息化部备案</w:t>
            </w:r>
            <w:r>
              <w:rPr>
                <w:sz w:val="21"/>
              </w:rPr>
              <w:t>ICP、公用网络IP地址和域名，不存在软件版权争议，功能完善，界面友好，运行稳定，保密安全性较好；能够以学校为单位，为参训学员搭建网络研修社区；网络研修社区除了具有直播授课、录播回放、即时互动、课堂监管及并发支持等功能外，还</w:t>
            </w:r>
            <w:r>
              <w:rPr>
                <w:sz w:val="21"/>
              </w:rPr>
              <w:t>应要具有资源浏览、主题讨论、作业提交、小组合作、成果分享等在线活动功能，</w:t>
            </w:r>
            <w:r>
              <w:rPr>
                <w:sz w:val="21"/>
              </w:rPr>
              <w:t>具备良好的网络培训支持条件，服务器、带宽、并发承受能力、视频点播、浏览速度等方面能够满足万人或以上规模的网络在线培训需要。</w:t>
            </w:r>
          </w:p>
          <w:p>
            <w:pPr>
              <w:jc w:val="both"/>
            </w:pPr>
            <w:r>
              <w:rPr>
                <w:sz w:val="21"/>
              </w:rPr>
              <w:t>7、供应商应承担培训服务场地安全管理工作，配备足够工作人员维持会场秩序，同时需提供应急管理措施，确保培训工作完满完成。</w:t>
            </w:r>
          </w:p>
        </w:tc>
      </w:tr>
      <w:tr>
        <w:tc>
          <w:tcPr>
            <w:tcW w:type="dxa" w:w="2076"/>
          </w:tcPr>
          <w:p/>
        </w:tc>
        <w:tc>
          <w:tcPr>
            <w:tcW w:type="dxa" w:w="415"/>
          </w:tcPr>
          <w:p>
            <w:r>
              <w:rPr/>
              <w:t>6</w:t>
            </w:r>
          </w:p>
        </w:tc>
        <w:tc>
          <w:tcPr>
            <w:tcW w:type="dxa" w:w="5814"/>
          </w:tcPr>
          <w:p>
            <w:pPr>
              <w:ind w:firstLine="422"/>
              <w:jc w:val="left"/>
            </w:pPr>
            <w:r>
              <w:rPr>
                <w:b/>
                <w:sz w:val="21"/>
              </w:rPr>
              <w:t>二</w:t>
            </w:r>
            <w:r>
              <w:rPr>
                <w:b/>
                <w:sz w:val="21"/>
              </w:rPr>
              <w:t>、培训商务要求</w:t>
            </w:r>
          </w:p>
          <w:p>
            <w:pPr>
              <w:ind w:firstLine="422"/>
              <w:jc w:val="left"/>
            </w:pPr>
            <w:r>
              <w:rPr>
                <w:b/>
                <w:sz w:val="21"/>
              </w:rPr>
              <w:t>（一）收费标准</w:t>
            </w:r>
          </w:p>
          <w:p>
            <w:pPr>
              <w:ind w:firstLine="420"/>
              <w:jc w:val="left"/>
            </w:pPr>
          </w:p>
          <w:p>
            <w:pPr>
              <w:ind w:firstLine="420"/>
              <w:jc w:val="left"/>
            </w:pPr>
            <w:r>
              <w:rPr>
                <w:sz w:val="21"/>
              </w:rPr>
              <w:t>培训费用按</w:t>
            </w:r>
            <w:r>
              <w:rPr>
                <w:sz w:val="21"/>
              </w:rPr>
              <w:t>580</w:t>
            </w:r>
            <w:r>
              <w:rPr>
                <w:sz w:val="21"/>
              </w:rPr>
              <w:t>元</w:t>
            </w:r>
            <w:r>
              <w:rPr>
                <w:sz w:val="21"/>
              </w:rPr>
              <w:t>/</w:t>
            </w:r>
            <w:r>
              <w:rPr>
                <w:sz w:val="21"/>
              </w:rPr>
              <w:t>人标准执行，共</w:t>
            </w:r>
            <w:r>
              <w:rPr>
                <w:sz w:val="21"/>
              </w:rPr>
              <w:t>3444</w:t>
            </w:r>
            <w:r>
              <w:rPr>
                <w:sz w:val="21"/>
              </w:rPr>
              <w:t>人参训，培训费用</w:t>
            </w:r>
            <w:r>
              <w:rPr>
                <w:sz w:val="21"/>
              </w:rPr>
              <w:t>1,997,520.00</w:t>
            </w:r>
            <w:r>
              <w:rPr>
                <w:sz w:val="21"/>
              </w:rPr>
              <w:t>元。</w:t>
            </w:r>
            <w:r>
              <w:rPr>
                <w:sz w:val="21"/>
              </w:rPr>
              <w:t>集中培训费用按</w:t>
            </w:r>
            <w:r>
              <w:rPr>
                <w:sz w:val="21"/>
              </w:rPr>
              <w:t>400</w:t>
            </w:r>
            <w:r>
              <w:rPr>
                <w:sz w:val="21"/>
              </w:rPr>
              <w:t>元</w:t>
            </w:r>
            <w:r>
              <w:rPr>
                <w:sz w:val="21"/>
              </w:rPr>
              <w:t>/</w:t>
            </w:r>
            <w:r>
              <w:rPr>
                <w:sz w:val="21"/>
              </w:rPr>
              <w:t>人（</w:t>
            </w:r>
            <w:r>
              <w:rPr>
                <w:sz w:val="21"/>
              </w:rPr>
              <w:t>80</w:t>
            </w:r>
            <w:r>
              <w:rPr>
                <w:sz w:val="21"/>
              </w:rPr>
              <w:t>元</w:t>
            </w:r>
            <w:r>
              <w:rPr>
                <w:sz w:val="21"/>
              </w:rPr>
              <w:t>/</w:t>
            </w:r>
            <w:r>
              <w:rPr>
                <w:sz w:val="21"/>
              </w:rPr>
              <w:t>天，总共</w:t>
            </w:r>
            <w:r>
              <w:rPr>
                <w:sz w:val="21"/>
              </w:rPr>
              <w:t>5</w:t>
            </w:r>
            <w:r>
              <w:rPr>
                <w:sz w:val="21"/>
              </w:rPr>
              <w:t>天），远程培训费用按照</w:t>
            </w:r>
            <w:r>
              <w:rPr>
                <w:sz w:val="21"/>
              </w:rPr>
              <w:t>180</w:t>
            </w:r>
            <w:r>
              <w:rPr>
                <w:sz w:val="21"/>
              </w:rPr>
              <w:t>元</w:t>
            </w:r>
            <w:r>
              <w:rPr>
                <w:sz w:val="21"/>
              </w:rPr>
              <w:t>/</w:t>
            </w:r>
            <w:r>
              <w:rPr>
                <w:sz w:val="21"/>
              </w:rPr>
              <w:t>人（</w:t>
            </w:r>
            <w:r>
              <w:rPr>
                <w:sz w:val="21"/>
              </w:rPr>
              <w:t>3</w:t>
            </w:r>
            <w:r>
              <w:rPr>
                <w:sz w:val="21"/>
              </w:rPr>
              <w:t>元</w:t>
            </w:r>
            <w:r>
              <w:rPr>
                <w:sz w:val="21"/>
              </w:rPr>
              <w:t>/</w:t>
            </w:r>
            <w:r>
              <w:rPr>
                <w:sz w:val="21"/>
              </w:rPr>
              <w:t>学时，总共</w:t>
            </w:r>
            <w:r>
              <w:rPr>
                <w:sz w:val="21"/>
              </w:rPr>
              <w:t>60</w:t>
            </w:r>
            <w:r>
              <w:rPr>
                <w:sz w:val="21"/>
              </w:rPr>
              <w:t>学时），总培训费用</w:t>
            </w:r>
            <w:r>
              <w:rPr>
                <w:sz w:val="21"/>
              </w:rPr>
              <w:t>580</w:t>
            </w:r>
            <w:r>
              <w:rPr>
                <w:sz w:val="21"/>
              </w:rPr>
              <w:t>元</w:t>
            </w:r>
            <w:r>
              <w:rPr>
                <w:sz w:val="21"/>
              </w:rPr>
              <w:t>/</w:t>
            </w:r>
            <w:r>
              <w:rPr>
                <w:sz w:val="21"/>
              </w:rPr>
              <w:t>人标准执行，约</w:t>
            </w:r>
            <w:r>
              <w:rPr>
                <w:sz w:val="21"/>
              </w:rPr>
              <w:t>3444</w:t>
            </w:r>
            <w:r>
              <w:rPr>
                <w:sz w:val="21"/>
              </w:rPr>
              <w:t>人参训，费用包含线下培训</w:t>
            </w:r>
            <w:r>
              <w:rPr>
                <w:sz w:val="21"/>
              </w:rPr>
              <w:t>的</w:t>
            </w:r>
            <w:r>
              <w:rPr>
                <w:sz w:val="21"/>
              </w:rPr>
              <w:t>场地费、资料费、管理费、保险费、师资费</w:t>
            </w:r>
            <w:r>
              <w:rPr>
                <w:sz w:val="21"/>
              </w:rPr>
              <w:t>以及</w:t>
            </w:r>
            <w:r>
              <w:rPr>
                <w:sz w:val="21"/>
              </w:rPr>
              <w:t>网络研修</w:t>
            </w:r>
            <w:r>
              <w:rPr>
                <w:sz w:val="21"/>
              </w:rPr>
              <w:t>的</w:t>
            </w:r>
            <w:r>
              <w:rPr>
                <w:sz w:val="21"/>
              </w:rPr>
              <w:t>所有相关费用，不含学员食宿及交通费用。</w:t>
            </w:r>
          </w:p>
          <w:p>
            <w:pPr>
              <w:jc w:val="both"/>
            </w:pPr>
            <w:r>
              <w:rPr>
                <w:sz w:val="21"/>
              </w:rPr>
              <w:t xml:space="preserve">    按实际参训人数结算费用。</w:t>
            </w:r>
          </w:p>
          <w:p>
            <w:pPr>
              <w:jc w:val="both"/>
            </w:pP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p>
      <w:pPr>
        <w:ind w:firstLine="480"/>
      </w:pPr>
    </w:p>
    <w:p>
      <w:r>
        <w:rPr/>
        <w:t xml:space="preserve"> </w:t>
      </w:r>
    </w:p>
    <w:p/>
    <w:p>
      <w:pPr>
        <w:jc w:val="center"/>
      </w:pPr>
      <w:r>
        <w:rPr>
          <w:b/>
          <w:sz w:val="36"/>
        </w:rPr>
        <w:t>第三章 供应商须知</w:t>
      </w:r>
    </w:p>
    <w:p>
      <w:pPr>
        <w:ind w:firstLine="480"/>
      </w:pPr>
      <w:r>
        <w:rPr/>
        <w:t>供应商必须认真阅读磋商文件中所有的事项、格式、条款和采购需求等。供应商没有按照磋商文件要求提交全部资料，或者响应文件没有对磋商文件在各方面都做出实质性响应的可能导致其响应无效或被拒绝。</w:t>
      </w:r>
    </w:p>
    <w:p>
      <w:pPr>
        <w:ind w:firstLine="480"/>
      </w:pPr>
      <w:r>
        <w:rPr/>
        <w:t>请注意：供应商需在响应文件截止时间前，将加密响应文件上传至云平台项目采购系统中并取得回执，逾期上传或错误方式投递送达将导致响应无效。</w:t>
      </w:r>
    </w:p>
    <w:p>
      <w:r>
        <w:rPr>
          <w:b/>
          <w:sz w:val="24"/>
        </w:rPr>
        <w:t>一、名词解释</w:t>
      </w:r>
    </w:p>
    <w:p>
      <w:pPr>
        <w:ind w:firstLine="480"/>
      </w:pPr>
      <w:r>
        <w:rPr/>
        <w:t>1.采购代理机构：本项目是指云浮市国御招标代理有限公司，负责整个采购活动的组织，依法负责编制和发布磋商文件，对磋商文件拥有最终的解释权，不以任何身份出任磋商小组成员。</w:t>
      </w:r>
    </w:p>
    <w:p>
      <w:pPr>
        <w:ind w:firstLine="480"/>
      </w:pPr>
      <w:r>
        <w:rPr/>
        <w:t>2.采购人：本项目是指</w:t>
      </w:r>
      <w:r>
        <w:rPr/>
        <w:t>郁南县教师发展中心</w:t>
      </w:r>
      <w:r>
        <w:rPr/>
        <w:t>，是采购活动当事人之一，负责项目的整体规划、技术方案可行性设计论证与实施，作为合同采购方（用户）的主体承担质疑回复、履行合同、验收与评价等义务。</w:t>
      </w:r>
    </w:p>
    <w:p>
      <w:pPr>
        <w:ind w:firstLine="480"/>
      </w:pPr>
      <w:r>
        <w:rPr/>
        <w:t>3.供应商：是指在云平台项目采购系统完成本项目响应登记并提交电子响应文件的供应商。</w:t>
      </w:r>
    </w:p>
    <w:p>
      <w:pPr>
        <w:ind w:firstLine="480"/>
      </w:pPr>
      <w:r>
        <w:rPr/>
        <w:t>4.“磋商小组”是指根据《中华人民共和国政府采购法》等法律法规规定，由采购人代表和有关专家组成以确定成交供应商或者推荐成交候选供应商的临时组织。</w:t>
      </w:r>
    </w:p>
    <w:p>
      <w:pPr>
        <w:ind w:firstLine="480"/>
      </w:pPr>
      <w:r>
        <w:rPr/>
        <w:t>5.“成交供应商”是指经磋商小组评审确定的对磋商文件做出实质性响应，经采购人按照规定在磋商小组推荐的成交候选供应商中确定的或磋商小组受采购人委托直接确认的供应商。</w:t>
      </w:r>
    </w:p>
    <w:p>
      <w:pPr>
        <w:ind w:firstLine="480"/>
      </w:pPr>
      <w:r>
        <w:rPr/>
        <w:t>6.磋商文件：是指包括磋商公告和磋商文件及其补充、变更和澄清等一系列文件。</w:t>
      </w:r>
    </w:p>
    <w:p>
      <w:pPr>
        <w:ind w:firstLine="480"/>
      </w:pPr>
      <w:r>
        <w:rPr/>
        <w:t>7.电子响应文件：是指使用云平台提供的投标客户端制作加密并上传到系统的响应文件。（投标客户端制作响应文件时，生成的后缀为“.标书”的文件）</w:t>
      </w:r>
    </w:p>
    <w:p>
      <w:pPr>
        <w:ind w:firstLine="480"/>
      </w:pPr>
      <w:r>
        <w:rPr/>
        <w:t>8.备用电子响应文件：是指使用云平台提供的投标客户端制作电子响应文件时，同时生成的同一版本的备用响应文件。（投标客户端制作响应文件时，生成的后缀为“.备用标书”的文件）</w:t>
      </w:r>
    </w:p>
    <w:p>
      <w:pPr>
        <w:ind w:firstLine="480"/>
      </w:pPr>
      <w:r>
        <w:rPr/>
        <w:t>9.电子签名和电子印章：是指获得国家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ind w:firstLine="480"/>
      </w:pPr>
      <w:r>
        <w:rPr/>
        <w:t>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ind w:firstLine="480"/>
      </w:pPr>
      <w:r>
        <w:rPr/>
        <w:t>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ind w:firstLine="480"/>
      </w:pPr>
      <w:r>
        <w:rPr/>
        <w:t>12.“法定代表人”：在电子投标（响应）文件及相关的其他电子资料中，涉及“法定代表人”应在纸质投标（响应）文件上进行手写签名，或通过投标客户端使用电子签名完成。</w:t>
      </w:r>
    </w:p>
    <w:p>
      <w:pPr>
        <w:ind w:firstLine="480"/>
      </w:pPr>
      <w:r>
        <w:rPr/>
        <w:t>13.日期、天数、时间：未有特别说明时，均为公历日（天）及北京时间。</w:t>
      </w:r>
    </w:p>
    <w:p>
      <w:r>
        <w:rPr>
          <w:b/>
          <w:sz w:val="28"/>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r>
              <w:rPr/>
              <w:t>本表与磋商文件对应章节的内容若不一致，以本表为准。</w:t>
            </w:r>
          </w:p>
        </w:tc>
      </w:tr>
      <w:tr>
        <w:tc>
          <w:tcPr>
            <w:tcW w:type="dxa" w:w="1051"/>
          </w:tcPr>
          <w:p>
            <w:r>
              <w:rPr/>
              <w:t>序号</w:t>
            </w:r>
          </w:p>
        </w:tc>
        <w:tc>
          <w:tcPr>
            <w:tcW w:type="dxa" w:w="2252"/>
          </w:tcPr>
          <w:p>
            <w:r>
              <w:rPr/>
              <w:t>条款名称</w:t>
            </w:r>
          </w:p>
        </w:tc>
        <w:tc>
          <w:tcPr>
            <w:tcW w:type="dxa" w:w="5004"/>
          </w:tcPr>
          <w:p>
            <w:r>
              <w:rPr/>
              <w:t>内容及要求</w:t>
            </w:r>
          </w:p>
        </w:tc>
      </w:tr>
      <w:tr>
        <w:tc>
          <w:tcPr>
            <w:tcW w:type="dxa" w:w="1051"/>
          </w:tcPr>
          <w:p>
            <w:pPr>
              <w:jc w:val="center"/>
            </w:pPr>
            <w:r>
              <w:rPr/>
              <w:t>1</w:t>
            </w:r>
          </w:p>
        </w:tc>
        <w:tc>
          <w:tcPr>
            <w:tcW w:type="dxa" w:w="2252"/>
          </w:tcPr>
          <w:p>
            <w:r>
              <w:rPr/>
              <w:t>采购包情况</w:t>
            </w:r>
          </w:p>
        </w:tc>
        <w:tc>
          <w:tcPr>
            <w:tcW w:type="dxa" w:w="5004"/>
          </w:tcPr>
          <w:p>
            <w:r>
              <w:rPr/>
              <w:t>本项目共</w:t>
            </w:r>
            <w:r>
              <w:rPr/>
              <w:t>1</w:t>
            </w:r>
            <w:r>
              <w:rPr/>
              <w:t>个采购包</w:t>
            </w:r>
          </w:p>
        </w:tc>
      </w:tr>
      <w:tr>
        <w:tc>
          <w:tcPr>
            <w:tcW w:type="dxa" w:w="1051"/>
          </w:tcPr>
          <w:p>
            <w:pPr>
              <w:jc w:val="center"/>
            </w:pPr>
            <w:r>
              <w:rPr/>
              <w:t>2</w:t>
            </w:r>
          </w:p>
        </w:tc>
        <w:tc>
          <w:tcPr>
            <w:tcW w:type="dxa" w:w="2252"/>
          </w:tcPr>
          <w:p>
            <w:r>
              <w:rPr/>
              <w:t>开启方式</w:t>
            </w:r>
          </w:p>
        </w:tc>
        <w:tc>
          <w:tcPr>
            <w:tcW w:type="dxa" w:w="5004"/>
          </w:tcPr>
          <w:p>
            <w:r>
              <w:rPr/>
              <w:t>远程电子开标</w:t>
            </w:r>
          </w:p>
        </w:tc>
      </w:tr>
      <w:tr>
        <w:tc>
          <w:tcPr>
            <w:tcW w:type="dxa" w:w="1051"/>
          </w:tcPr>
          <w:p>
            <w:pPr>
              <w:jc w:val="center"/>
            </w:pPr>
            <w:r>
              <w:rPr/>
              <w:t>3</w:t>
            </w:r>
          </w:p>
        </w:tc>
        <w:tc>
          <w:tcPr>
            <w:tcW w:type="dxa" w:w="2252"/>
          </w:tcPr>
          <w:p>
            <w:r>
              <w:rPr/>
              <w:t>评审方式</w:t>
            </w:r>
          </w:p>
        </w:tc>
        <w:tc>
          <w:tcPr>
            <w:tcW w:type="dxa" w:w="5004"/>
          </w:tcPr>
          <w:p>
            <w:r>
              <w:rPr/>
              <w:t>现场电子评标</w:t>
            </w:r>
            <w:r>
              <w:rPr/>
              <w:t>（供应商应当审慎标记各评审项的应答部分，标记内容清晰且完整，否则将自行承担不利后果）</w:t>
            </w:r>
          </w:p>
        </w:tc>
      </w:tr>
      <w:tr>
        <w:tc>
          <w:tcPr>
            <w:tcW w:type="dxa" w:w="1051"/>
          </w:tcPr>
          <w:p>
            <w:pPr>
              <w:jc w:val="center"/>
            </w:pPr>
            <w:r>
              <w:rPr/>
              <w:t>4</w:t>
            </w:r>
          </w:p>
        </w:tc>
        <w:tc>
          <w:tcPr>
            <w:tcW w:type="dxa" w:w="2252"/>
          </w:tcPr>
          <w:p>
            <w:r>
              <w:rPr/>
              <w:t>评审办法</w:t>
            </w:r>
          </w:p>
        </w:tc>
        <w:tc>
          <w:tcPr>
            <w:tcW w:type="dxa" w:w="5004"/>
          </w:tcPr>
          <w:p>
            <w:r>
              <w:rPr/>
              <w:t>采购包1：综合评分法</w:t>
            </w:r>
          </w:p>
        </w:tc>
      </w:tr>
      <w:tr>
        <w:tc>
          <w:tcPr>
            <w:tcW w:type="dxa" w:w="1051"/>
          </w:tcPr>
          <w:p>
            <w:pPr>
              <w:jc w:val="center"/>
            </w:pPr>
            <w:r>
              <w:rPr/>
              <w:t>5</w:t>
            </w:r>
          </w:p>
        </w:tc>
        <w:tc>
          <w:tcPr>
            <w:tcW w:type="dxa" w:w="2252"/>
          </w:tcPr>
          <w:p>
            <w:r>
              <w:rPr/>
              <w:t>报价形式</w:t>
            </w:r>
          </w:p>
        </w:tc>
        <w:tc>
          <w:tcPr>
            <w:tcW w:type="dxa" w:w="5004"/>
          </w:tcPr>
          <w:p/>
          <w:p>
            <w:r>
              <w:rPr/>
              <w:t>采购包1：总价</w:t>
            </w:r>
          </w:p>
        </w:tc>
      </w:tr>
      <w:tr>
        <w:tc>
          <w:tcPr>
            <w:tcW w:type="dxa" w:w="1051"/>
          </w:tcPr>
          <w:p>
            <w:pPr>
              <w:jc w:val="center"/>
            </w:pPr>
            <w:r>
              <w:rPr/>
              <w:t>6</w:t>
            </w:r>
          </w:p>
        </w:tc>
        <w:tc>
          <w:tcPr>
            <w:tcW w:type="dxa" w:w="2252"/>
          </w:tcPr>
          <w:p>
            <w:r>
              <w:rPr/>
              <w:t>报价要求</w:t>
            </w:r>
          </w:p>
        </w:tc>
        <w:tc>
          <w:tcPr>
            <w:tcW w:type="dxa" w:w="5004"/>
          </w:tcPr>
          <w:p>
            <w:r>
              <w:rPr/>
              <w:t>各采购包报价不超过预算总价</w:t>
            </w:r>
          </w:p>
        </w:tc>
      </w:tr>
      <w:tr>
        <w:tc>
          <w:tcPr>
            <w:tcW w:type="dxa" w:w="1051"/>
          </w:tcPr>
          <w:p>
            <w:pPr>
              <w:jc w:val="center"/>
            </w:pPr>
            <w:r>
              <w:rPr/>
              <w:t>7</w:t>
            </w:r>
          </w:p>
        </w:tc>
        <w:tc>
          <w:tcPr>
            <w:tcW w:type="dxa" w:w="2252"/>
          </w:tcPr>
          <w:p>
            <w:r>
              <w:rPr/>
              <w:t>现场踏勘</w:t>
            </w:r>
          </w:p>
        </w:tc>
        <w:tc>
          <w:tcPr>
            <w:tcW w:type="dxa" w:w="5004"/>
          </w:tcPr>
          <w:p/>
          <w:p>
            <w:r>
              <w:rPr/>
              <w:t>否</w:t>
            </w:r>
          </w:p>
        </w:tc>
      </w:tr>
      <w:tr>
        <w:tc>
          <w:tcPr>
            <w:tcW w:type="dxa" w:w="1051"/>
          </w:tcPr>
          <w:p>
            <w:pPr>
              <w:jc w:val="center"/>
            </w:pPr>
            <w:r>
              <w:rPr/>
              <w:t>8</w:t>
            </w:r>
          </w:p>
        </w:tc>
        <w:tc>
          <w:tcPr>
            <w:tcW w:type="dxa" w:w="2252"/>
          </w:tcPr>
          <w:p>
            <w:r>
              <w:rPr/>
              <w:t>响应有效期</w:t>
            </w:r>
          </w:p>
        </w:tc>
        <w:tc>
          <w:tcPr>
            <w:tcW w:type="dxa" w:w="5004"/>
          </w:tcPr>
          <w:p>
            <w:r>
              <w:rPr/>
              <w:t>从提交投标（响应）文件的截止之日起90日历天</w:t>
            </w:r>
          </w:p>
        </w:tc>
      </w:tr>
      <w:tr>
        <w:tc>
          <w:tcPr>
            <w:tcW w:type="dxa" w:w="1051"/>
          </w:tcPr>
          <w:p>
            <w:pPr>
              <w:jc w:val="center"/>
            </w:pPr>
            <w:r>
              <w:rPr/>
              <w:t>9</w:t>
            </w:r>
          </w:p>
        </w:tc>
        <w:tc>
          <w:tcPr>
            <w:tcW w:type="dxa" w:w="2252"/>
          </w:tcPr>
          <w:p>
            <w:r>
              <w:rPr/>
              <w:t>响应保证金</w:t>
            </w:r>
          </w:p>
        </w:tc>
        <w:tc>
          <w:tcPr>
            <w:tcW w:type="dxa" w:w="5004"/>
          </w:tcPr>
          <w:p/>
          <w:p>
            <w:r>
              <w:rPr/>
              <w:t>采购包1：保证金人民币：0.00元整。</w:t>
            </w:r>
          </w:p>
          <w:p>
            <w:r>
              <w:rPr/>
              <w:t>开户单位：</w:t>
            </w:r>
            <w:r>
              <w:rPr/>
              <w:t>无</w:t>
            </w:r>
          </w:p>
          <w:p>
            <w:r>
              <w:rPr/>
              <w:t>开户账号：</w:t>
            </w:r>
            <w:r>
              <w:rPr/>
              <w:t>无</w:t>
            </w:r>
          </w:p>
          <w:p>
            <w:r>
              <w:rPr/>
              <w:t>开户银行：</w:t>
            </w:r>
            <w:r>
              <w:rPr/>
              <w:t>无</w:t>
            </w:r>
          </w:p>
          <w:p>
            <w:r>
              <w:rPr/>
              <w:t>支票提交方式：</w:t>
            </w:r>
            <w:r>
              <w:rPr/>
              <w:t>无</w:t>
            </w:r>
          </w:p>
          <w:p>
            <w:r>
              <w:rPr/>
              <w:t>汇票、本票提交方式：</w:t>
            </w:r>
            <w:r>
              <w:rPr/>
              <w:t>无</w:t>
            </w:r>
          </w:p>
          <w:p/>
          <w:p>
            <w:r>
              <w:rPr/>
              <w:t>响应保证金有效期∶与响应有效期一致。</w:t>
            </w:r>
          </w:p>
          <w:p>
            <w:r>
              <w:rPr/>
              <w:t>响应保函提交方式：供应商可通过"广东政府采购智慧云平台金融服务中心"(http://gdgpo.czt.gd.gov.cn/zcdservice/zcd/guangdong/)，申请办理响应担保函、保险（保证）凭证，成功出函的等效于现金缴纳响应保证金。</w:t>
            </w:r>
          </w:p>
        </w:tc>
      </w:tr>
      <w:tr>
        <w:tc>
          <w:tcPr>
            <w:tcW w:type="dxa" w:w="1051"/>
          </w:tcPr>
          <w:p>
            <w:pPr>
              <w:jc w:val="center"/>
            </w:pPr>
            <w:r>
              <w:rPr/>
              <w:t>10</w:t>
            </w:r>
          </w:p>
        </w:tc>
        <w:tc>
          <w:tcPr>
            <w:tcW w:type="dxa" w:w="2252"/>
          </w:tcPr>
          <w:p>
            <w:r>
              <w:rPr/>
              <w:t>成交候选供应商推荐家数</w:t>
            </w:r>
          </w:p>
        </w:tc>
        <w:tc>
          <w:tcPr>
            <w:tcW w:type="dxa" w:w="5004"/>
          </w:tcPr>
          <w:p>
            <w:r>
              <w:rPr/>
              <w:t>采购包1：</w:t>
            </w:r>
            <w:r>
              <w:rPr/>
              <w:t>3家</w:t>
            </w:r>
          </w:p>
        </w:tc>
      </w:tr>
      <w:tr>
        <w:tc>
          <w:tcPr>
            <w:tcW w:type="dxa" w:w="1051"/>
          </w:tcPr>
          <w:p>
            <w:pPr>
              <w:jc w:val="center"/>
            </w:pPr>
            <w:r>
              <w:rPr/>
              <w:t>11</w:t>
            </w:r>
          </w:p>
        </w:tc>
        <w:tc>
          <w:tcPr>
            <w:tcW w:type="dxa" w:w="2252"/>
          </w:tcPr>
          <w:p>
            <w:r>
              <w:rPr/>
              <w:t>成交供应商家数</w:t>
            </w:r>
          </w:p>
        </w:tc>
        <w:tc>
          <w:tcPr>
            <w:tcW w:type="dxa" w:w="5004"/>
          </w:tcPr>
          <w:p>
            <w:r>
              <w:rPr/>
              <w:t>采购包1：</w:t>
            </w:r>
            <w:r>
              <w:rPr/>
              <w:t>1家</w:t>
            </w:r>
          </w:p>
        </w:tc>
      </w:tr>
      <w:tr>
        <w:tc>
          <w:tcPr>
            <w:tcW w:type="dxa" w:w="1051"/>
          </w:tcPr>
          <w:p>
            <w:pPr>
              <w:jc w:val="center"/>
            </w:pPr>
            <w:r>
              <w:rPr/>
              <w:t>12</w:t>
            </w:r>
          </w:p>
        </w:tc>
        <w:tc>
          <w:tcPr>
            <w:tcW w:type="dxa" w:w="2252"/>
          </w:tcPr>
          <w:p>
            <w:r>
              <w:rPr/>
              <w:t>有效供应商家数</w:t>
            </w:r>
          </w:p>
        </w:tc>
        <w:tc>
          <w:tcPr>
            <w:tcW w:type="dxa" w:w="5004"/>
          </w:tcPr>
          <w:p/>
          <w:p>
            <w:pPr>
              <w:jc w:val="left"/>
            </w:pPr>
          </w:p>
          <w:p>
            <w:r>
              <w:rPr/>
              <w:t>采购包1：3家</w:t>
            </w:r>
          </w:p>
          <w:p/>
          <w:p>
            <w:r>
              <w:rPr/>
              <w:t>此人数约定了开启与评审过程中的最低有效供应商家数，当家数不足时项目将不得开启、不得评审或直接终止采购。</w:t>
            </w:r>
          </w:p>
        </w:tc>
      </w:tr>
      <w:tr>
        <w:tc>
          <w:tcPr>
            <w:tcW w:type="dxa" w:w="1051"/>
          </w:tcPr>
          <w:p>
            <w:pPr>
              <w:jc w:val="center"/>
            </w:pPr>
            <w:r>
              <w:rPr/>
              <w:t>13</w:t>
            </w:r>
          </w:p>
        </w:tc>
        <w:tc>
          <w:tcPr>
            <w:tcW w:type="dxa" w:w="2252"/>
          </w:tcPr>
          <w:p>
            <w:r>
              <w:rPr/>
              <w:t>项目兼投兼中（兼投不兼中）规则</w:t>
            </w:r>
          </w:p>
        </w:tc>
        <w:tc>
          <w:tcPr>
            <w:tcW w:type="dxa" w:w="5004"/>
          </w:tcPr>
          <w:p>
            <w:r>
              <w:rPr/>
              <w:t>无：-</w:t>
            </w:r>
          </w:p>
        </w:tc>
      </w:tr>
      <w:tr>
        <w:tc>
          <w:tcPr>
            <w:tcW w:type="dxa" w:w="1051"/>
          </w:tcPr>
          <w:p>
            <w:pPr>
              <w:jc w:val="center"/>
            </w:pPr>
            <w:r>
              <w:rPr/>
              <w:t>14</w:t>
            </w:r>
          </w:p>
        </w:tc>
        <w:tc>
          <w:tcPr>
            <w:tcW w:type="dxa" w:w="2252"/>
          </w:tcPr>
          <w:p>
            <w:r>
              <w:rPr/>
              <w:t>成交供应商确定方式</w:t>
            </w:r>
          </w:p>
        </w:tc>
        <w:tc>
          <w:tcPr>
            <w:tcW w:type="dxa" w:w="5004"/>
          </w:tcPr>
          <w:p>
            <w:r>
              <w:rPr/>
              <w:t>采购人授权磋商小组按照评审原则直接确定中标（成交）人。</w:t>
            </w:r>
          </w:p>
        </w:tc>
      </w:tr>
      <w:tr>
        <w:tc>
          <w:tcPr>
            <w:tcW w:type="dxa" w:w="1051"/>
          </w:tcPr>
          <w:p>
            <w:pPr>
              <w:jc w:val="center"/>
            </w:pPr>
            <w:r>
              <w:rPr/>
              <w:t>15</w:t>
            </w:r>
          </w:p>
        </w:tc>
        <w:tc>
          <w:tcPr>
            <w:tcW w:type="dxa" w:w="2252"/>
          </w:tcPr>
          <w:p>
            <w:r>
              <w:rPr/>
              <w:t>代理服务费</w:t>
            </w:r>
          </w:p>
        </w:tc>
        <w:tc>
          <w:tcPr>
            <w:tcW w:type="dxa" w:w="5004"/>
          </w:tcPr>
          <w:p>
            <w:r>
              <w:rPr/>
              <w:t>收取。</w:t>
            </w:r>
          </w:p>
          <w:p>
            <w:r>
              <w:rPr/>
              <w:t>采购机构代理服务收费标准：中标（成交）供应商向采购代理机构缴纳招标代理服务费：贰万壹仟捌佰叁拾壹元整。</w:t>
            </w:r>
          </w:p>
        </w:tc>
      </w:tr>
      <w:tr>
        <w:tc>
          <w:tcPr>
            <w:tcW w:type="dxa" w:w="1051"/>
          </w:tcPr>
          <w:p>
            <w:pPr>
              <w:jc w:val="center"/>
            </w:pPr>
            <w:r>
              <w:rPr/>
              <w:t>16</w:t>
            </w:r>
          </w:p>
        </w:tc>
        <w:tc>
          <w:tcPr>
            <w:tcW w:type="dxa" w:w="2252"/>
          </w:tcPr>
          <w:p>
            <w:r>
              <w:rPr/>
              <w:t>代理服务费收取方式</w:t>
            </w:r>
          </w:p>
        </w:tc>
        <w:tc>
          <w:tcPr>
            <w:tcW w:type="dxa" w:w="5004"/>
          </w:tcPr>
          <w:p>
            <w:r>
              <w:rPr/>
              <w:t>向中标/成交供应商收取</w:t>
            </w:r>
          </w:p>
        </w:tc>
      </w:tr>
      <w:tr>
        <w:tc>
          <w:tcPr>
            <w:tcW w:type="dxa" w:w="1051"/>
          </w:tcPr>
          <w:p>
            <w:pPr>
              <w:jc w:val="center"/>
            </w:pPr>
            <w:r>
              <w:rPr/>
              <w:t>17</w:t>
            </w:r>
          </w:p>
        </w:tc>
        <w:tc>
          <w:tcPr>
            <w:tcW w:type="dxa" w:w="2252"/>
          </w:tcPr>
          <w:p>
            <w:r>
              <w:rPr/>
              <w:t>响应文件要求</w:t>
            </w:r>
          </w:p>
        </w:tc>
        <w:tc>
          <w:tcPr>
            <w:tcW w:type="dxa" w:w="5004"/>
          </w:tcPr>
          <w:p>
            <w:pPr>
              <w:ind w:firstLine="480"/>
            </w:pPr>
            <w:r>
              <w:rPr>
                <w:b/>
              </w:rPr>
              <w:t>一、电子响应文件（必须提供）：</w:t>
            </w:r>
          </w:p>
          <w:p>
            <w:pPr>
              <w:ind w:firstLine="480"/>
            </w:pPr>
            <w:r>
              <w:rPr/>
              <w:t>（1）加密的电子响应文件 1 份（需在递交响应文件截止时间前成功上传至云平台项目采购系统）。</w:t>
            </w:r>
          </w:p>
          <w:p>
            <w:pPr>
              <w:ind w:firstLine="480"/>
            </w:pPr>
            <w:r>
              <w:rPr/>
              <w:t>（2）非加密电子版文件 U 盘(或光盘)</w:t>
            </w:r>
            <w:r>
              <w:rPr/>
              <w:t>0</w:t>
            </w:r>
            <w:r>
              <w:rPr/>
              <w:t>份，加密的电子响应文件与非加密的电子响应文件必须完全一致。</w:t>
            </w:r>
          </w:p>
          <w:p>
            <w:pPr>
              <w:ind w:firstLine="480"/>
            </w:pPr>
            <w:r>
              <w:rPr>
                <w:b/>
              </w:rPr>
              <w:t>非加密电子版响应文件使用情形:</w:t>
            </w:r>
            <w:r>
              <w:rPr/>
              <w:t>当无法使用 CA 证书在云平台项目采购系统进行电子响应文件开标解密时，供应商须在代理机构指引下启用非加密电子版响应文件。</w:t>
            </w:r>
          </w:p>
          <w:p>
            <w:pPr>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jc w:val="center"/>
            </w:pPr>
            <w:r>
              <w:rPr/>
              <w:t>18</w:t>
            </w:r>
          </w:p>
        </w:tc>
        <w:tc>
          <w:tcPr>
            <w:tcW w:type="dxa" w:w="2252"/>
          </w:tcPr>
          <w:p>
            <w:r>
              <w:rPr/>
              <w:t>其他</w:t>
            </w:r>
          </w:p>
        </w:tc>
        <w:tc>
          <w:tcPr>
            <w:tcW w:type="dxa" w:w="5004"/>
          </w:tcPr>
          <w:p/>
        </w:tc>
      </w:tr>
      <w:tr>
        <w:tc>
          <w:tcPr>
            <w:tcW w:type="dxa" w:w="1051"/>
          </w:tcPr>
          <w:p>
            <w:pPr>
              <w:jc w:val="center"/>
            </w:pPr>
            <w:r>
              <w:rPr/>
              <w:t>19</w:t>
            </w:r>
          </w:p>
        </w:tc>
        <w:tc>
          <w:tcPr>
            <w:tcW w:type="dxa" w:w="2252"/>
          </w:tcPr>
          <w:p>
            <w:r>
              <w:rPr/>
              <w:t>开标解密时长</w:t>
            </w:r>
          </w:p>
        </w:tc>
        <w:tc>
          <w:tcPr>
            <w:tcW w:type="dxa" w:w="5004"/>
          </w:tcPr>
          <w:p>
            <w:r>
              <w:rPr/>
              <w:t>具体情况根据开标时现场代理机构人员设置为准</w:t>
            </w:r>
          </w:p>
          <w:p>
            <w:r>
              <w:rPr/>
              <w:t>说明：具体情况根据开标时现场代理机构人员设置为准</w:t>
            </w:r>
          </w:p>
        </w:tc>
      </w:tr>
      <w:tr>
        <w:tc>
          <w:tcPr>
            <w:tcW w:type="dxa" w:w="1051"/>
          </w:tcPr>
          <w:p>
            <w:pPr>
              <w:jc w:val="center"/>
            </w:pPr>
            <w:r>
              <w:rPr/>
              <w:t>20</w:t>
            </w:r>
          </w:p>
        </w:tc>
        <w:tc>
          <w:tcPr>
            <w:tcW w:type="dxa" w:w="2252"/>
          </w:tcPr>
          <w:p>
            <w:r>
              <w:rPr/>
              <w:t>专门面向中小企业采购</w:t>
            </w:r>
          </w:p>
        </w:tc>
        <w:tc>
          <w:tcPr>
            <w:tcW w:type="dxa" w:w="5004"/>
          </w:tcPr>
          <w:p>
            <w:pPr>
              <w:jc w:val="left"/>
            </w:pPr>
            <w:r>
              <w:rPr/>
              <w:t>采购包1：面向中小企业，采购包专门预留</w:t>
            </w:r>
          </w:p>
        </w:tc>
      </w:tr>
    </w:tbl>
    <w:p>
      <w:r>
        <w:rPr>
          <w:b/>
          <w:sz w:val="28"/>
        </w:rPr>
        <w:t>三、说明</w:t>
      </w:r>
    </w:p>
    <w:p>
      <w:r>
        <w:rPr>
          <w:b/>
          <w:sz w:val="24"/>
        </w:rPr>
        <w:t>1.总则</w:t>
      </w:r>
    </w:p>
    <w:p>
      <w:pPr>
        <w:ind w:firstLine="480"/>
      </w:pPr>
      <w:r>
        <w:rPr/>
        <w:t>本磋商文件依据《中华人民共和国政府采购法》、《中华人民共和国政府采购法实施条例》（国务院令第658号）和《政府采购竞争性磋商采购方式管理暂行办法》（财库〔2014〕214号）及国家和广东省有关法律、法规、规章制度编制。</w:t>
      </w:r>
    </w:p>
    <w:p>
      <w:pPr>
        <w:ind w:firstLine="480"/>
      </w:pPr>
      <w:r>
        <w:rPr/>
        <w:t>供应商应仔细阅读本项目信息公告及磋商文件的所有内容（包括变更、补充、澄清以及修改等，且均为磋商文件的组成部分），按照磋商文件要求以及格式编制响应文件，并保证其真实性，否则一切后果自负。</w:t>
      </w:r>
    </w:p>
    <w:p>
      <w:pPr>
        <w:ind w:firstLine="480"/>
      </w:pPr>
      <w:r>
        <w:rPr/>
        <w:t>本次竞争性磋商项目，是以磋商公告的方式邀请非特定的供应商参加磋商。</w:t>
      </w:r>
    </w:p>
    <w:p>
      <w:r>
        <w:rPr>
          <w:b/>
          <w:sz w:val="24"/>
        </w:rPr>
        <w:t>2.适用范围</w:t>
      </w:r>
    </w:p>
    <w:p>
      <w:pPr>
        <w:ind w:firstLine="480"/>
      </w:pPr>
      <w:r>
        <w:rPr/>
        <w:t>本磋商文件仅适用于本次磋商公告中所涉及的项目和内容。</w:t>
      </w:r>
    </w:p>
    <w:p>
      <w:r>
        <w:rPr>
          <w:b/>
          <w:sz w:val="24"/>
        </w:rPr>
        <w:t>3.进口产品</w:t>
      </w:r>
    </w:p>
    <w:p>
      <w:pPr>
        <w:ind w:firstLine="480"/>
      </w:pPr>
      <w:r>
        <w:rPr/>
        <w:t>若本项目允许采购进口产品，供应商应保证所投产品可履行合法报通关手续进入中国关境内。</w:t>
      </w:r>
    </w:p>
    <w:p>
      <w:pPr>
        <w:ind w:firstLine="480"/>
      </w:pPr>
      <w:r>
        <w:rPr/>
        <w:t>若本项目不允许采购进口产品，如供应商所投产品为进口产品，其响应将被认定为响应无效。</w:t>
      </w:r>
    </w:p>
    <w:p>
      <w:r>
        <w:rPr>
          <w:b/>
          <w:sz w:val="24"/>
        </w:rPr>
        <w:t>4.磋商费用</w:t>
      </w:r>
    </w:p>
    <w:p>
      <w:pPr>
        <w:ind w:firstLine="480"/>
      </w:pPr>
      <w:r>
        <w:rPr/>
        <w:t>不论磋商结果如何，供应商应承担所有与准备和参加磋商有关的费用。采购代理机构和采购人均无义务和责任承担相关费用。</w:t>
      </w:r>
    </w:p>
    <w:p>
      <w:r>
        <w:rPr>
          <w:b/>
          <w:sz w:val="24"/>
        </w:rPr>
        <w:t>5.以联合体形式磋商的，应符合以下规定：</w:t>
      </w:r>
    </w:p>
    <w:p>
      <w:pPr>
        <w:ind w:firstLine="480"/>
      </w:pPr>
      <w:r>
        <w:rPr/>
        <w:t>5.1联合体各方均应当满足《中华人民共和国政府采购法》第二十二条规定的条件，并在响应文件中提供联合体各方的相关证明材料。</w:t>
      </w:r>
    </w:p>
    <w:p>
      <w:pPr>
        <w:ind w:firstLine="480"/>
      </w:pPr>
      <w:r>
        <w:rPr/>
        <w:t>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pPr>
        <w:ind w:firstLine="480"/>
      </w:pPr>
      <w:r>
        <w:rPr/>
        <w:t>5.3联合体应以联合协议中确定的牵头方名义登录云平台项目采购系统进行项目响应，录入联合体所有成员单位的全称并使用成员单位的电子印章进行联投确认，联合体名称需与联合体协议书签署方一致。对于需交响应保证金的，以牵头方名义缴纳。</w:t>
      </w:r>
    </w:p>
    <w:p>
      <w:pPr>
        <w:ind w:firstLine="480"/>
      </w:pPr>
      <w:r>
        <w:rPr/>
        <w:t>5.4联合体成员存在不良信用记录的，视同联合体存在不良信用记录。</w:t>
      </w:r>
    </w:p>
    <w:p>
      <w:pPr>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ind w:firstLine="480"/>
      </w:pPr>
      <w:r>
        <w:rPr/>
        <w:t>5.6联合体各方应当共同与采购人签订采购合同，就合同约定的事项对采购人承担连带责任。</w:t>
      </w:r>
    </w:p>
    <w:p>
      <w:r>
        <w:rPr>
          <w:b/>
          <w:sz w:val="24"/>
        </w:rPr>
        <w:t>6.关联企业响应说明</w:t>
      </w:r>
    </w:p>
    <w:p>
      <w:pPr>
        <w:ind w:firstLine="480"/>
      </w:pPr>
      <w:r>
        <w:rPr/>
        <w:t>6.1对于不接受联合体响应的采购项目（采购包）：法定代表人或单位负责人为同一个人或者存在直接控股、管理关系的不同供应商，不得同时参加同一项目或同一采购包的响应。如同时参加，则评审时将同时被拒绝。</w:t>
      </w:r>
    </w:p>
    <w:p>
      <w:pPr>
        <w:ind w:firstLine="480"/>
      </w:pPr>
      <w:r>
        <w:rPr/>
        <w:t>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r>
        <w:rPr>
          <w:b/>
          <w:sz w:val="24"/>
        </w:rPr>
        <w:t>7.关于中小微企业响应</w:t>
      </w:r>
    </w:p>
    <w:p>
      <w:pPr>
        <w:ind w:firstLine="480"/>
      </w:pPr>
      <w:r>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tab/>
        <w:tab/>
        <w:t xml:space="preserve"> 中小企业划分见《关于印发中小企业划型标准规定的通知》（工信部联企业〔2011〕300号) 。</w:t>
      </w:r>
    </w:p>
    <w:p>
      <w:pPr>
        <w:ind w:firstLine="480"/>
      </w:pPr>
      <w:r>
        <w:rPr/>
        <w:t>根据财库〔2014〕68号《财政部</w:t>
        <w:tab/>
        <w:tab/>
        <w:t xml:space="preserve">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pPr>
        <w:ind w:firstLine="480"/>
      </w:pPr>
      <w:r>
        <w:rPr/>
        <w:t>根据财库〔2017〕141号《财政部 民政部</w:t>
        <w:tab/>
        <w:tab/>
        <w:t xml:space="preserve"> 中国残疾人联合会关于促进残疾人就业政府采购政策的通知》，在政府采购活动中，残疾人福利性单位视同小型、微型企业，享受政府采购支持政策的残疾人福利性单位应当同时满足《财政部 民政部</w:t>
        <w:tab/>
        <w:tab/>
        <w:t xml:space="preserve">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r>
        <w:rPr>
          <w:b/>
          <w:sz w:val="24"/>
        </w:rPr>
        <w:t>8.纪律与保密事项</w:t>
      </w:r>
    </w:p>
    <w:p>
      <w:pPr>
        <w:ind w:firstLine="480"/>
      </w:pPr>
      <w:r>
        <w:rPr/>
        <w:t>8.1供应商不得相互串通磋商报价，不得妨碍其他供应商的公平竞争，不得损害采购人或其他供应商的合法权益，供应商不得以向采购人、磋商小组成员行贿或者采取其他不正当手段谋取成交。</w:t>
      </w:r>
    </w:p>
    <w:p>
      <w:pPr>
        <w:ind w:firstLine="480"/>
      </w:pPr>
      <w:r>
        <w:rPr/>
        <w:t>8.2供应商不得与采购人就响应价格、响应方案等实质性内容进行磋商，也不得私下接触磋商小组成员。</w:t>
      </w:r>
    </w:p>
    <w:p>
      <w:pPr>
        <w:ind w:firstLine="480"/>
      </w:pPr>
      <w:r>
        <w:rPr/>
        <w:t>8.3在确定成交供应商之前，供应商试图在响应文件审查、澄清、比较和评价时对磋商小组、采购人和采购代理机构施加任何影响都可能导致其响应无效。</w:t>
      </w:r>
    </w:p>
    <w:p>
      <w:pPr>
        <w:ind w:firstLine="480"/>
      </w:pPr>
      <w:r>
        <w:rPr/>
        <w:t>8.4获得本磋商文件者，须履行本磋商项目下保密义务，不得将因本次磋商获得的信息向第三人外传，不得将磋商文件用作本次响应以外的任何用途。</w:t>
      </w:r>
    </w:p>
    <w:p>
      <w:pPr>
        <w:ind w:firstLine="480"/>
      </w:pPr>
      <w:r>
        <w:rPr/>
        <w:t>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ind w:firstLine="480"/>
      </w:pPr>
      <w:r>
        <w:rPr/>
        <w:t>8.6采购人或采购代理机构有权将供应商提供的所有资料向有关政府部门或询价小组披露。</w:t>
      </w:r>
    </w:p>
    <w:p>
      <w:pPr>
        <w:ind w:firstLine="480"/>
      </w:pPr>
      <w:r>
        <w:rPr/>
        <w:t>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r>
        <w:rPr>
          <w:b/>
          <w:sz w:val="24"/>
        </w:rPr>
        <w:t>9.语言文字以及度量衡单位</w:t>
      </w:r>
    </w:p>
    <w:p>
      <w:pPr>
        <w:ind w:firstLine="480"/>
      </w:pPr>
      <w:r>
        <w:rPr/>
        <w:t>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ind w:firstLine="480"/>
      </w:pPr>
      <w:r>
        <w:rPr/>
        <w:t>9.2除非磋商文件的技术规格中另有规定，供应商在响应文件中及其与采购人和采购代理机构的所有往来文件中的计量单位均应采用中华人民共和国法定计量单位。</w:t>
      </w:r>
    </w:p>
    <w:p>
      <w:pPr>
        <w:ind w:firstLine="480"/>
      </w:pPr>
      <w:r>
        <w:rPr/>
        <w:t>9.3供应商所提供的货物和服务均应以人民币报价，货币单位：元。</w:t>
      </w:r>
    </w:p>
    <w:p>
      <w:r>
        <w:rPr>
          <w:b/>
          <w:sz w:val="24"/>
        </w:rPr>
        <w:t>10. 现场踏勘（如有）</w:t>
      </w:r>
    </w:p>
    <w:p>
      <w:pPr>
        <w:ind w:firstLine="480"/>
      </w:pPr>
      <w:r>
        <w:rPr/>
        <w:t>10.1磋商文件规定组织踏勘现场的，采购人按磋商文件规定的时间、地点组织供应商踏勘项目现场。</w:t>
      </w:r>
    </w:p>
    <w:p>
      <w:pPr>
        <w:ind w:firstLine="480"/>
      </w:pPr>
      <w:r>
        <w:rPr/>
        <w:t>10.2供应商自行承担踏勘现场发生的责任、风险和自身费用。</w:t>
      </w:r>
    </w:p>
    <w:p>
      <w:pPr>
        <w:ind w:firstLine="480"/>
      </w:pPr>
      <w:r>
        <w:rPr/>
        <w:t>10.3采购人在踏勘现场中介绍的资料和数据等，不构成对磋商文件的修改或不作为供应商编制响应文件的依据。</w:t>
      </w:r>
    </w:p>
    <w:p>
      <w:r>
        <w:rPr>
          <w:b/>
          <w:sz w:val="28"/>
        </w:rPr>
        <w:t>四、磋商文件的澄清和修改</w:t>
      </w:r>
    </w:p>
    <w:p>
      <w:pPr>
        <w:ind w:firstLine="480"/>
      </w:pPr>
      <w:r>
        <w:rPr/>
        <w:t>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pPr>
        <w:ind w:firstLine="480"/>
      </w:pPr>
      <w:r>
        <w:rPr/>
        <w:t>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ind w:firstLine="480"/>
      </w:pPr>
      <w:r>
        <w:rPr/>
        <w:t>3.如更正公告有重新发布电子磋商文件的，供应商应登录云平台项目采购系统下载最新发布的电子磋商文件制作响应文件。</w:t>
      </w:r>
    </w:p>
    <w:p>
      <w:pPr>
        <w:ind w:firstLine="480"/>
      </w:pPr>
      <w:r>
        <w:rPr/>
        <w:t>4.供应商在规定的时间内未对磋商文件提出疑问、质疑或要求澄清的，将视其为无异议。对磋商文件中描述有歧义或前后不一致的地方，磋商小组有权进行评判，但对同一条款的评判应适用于每个供应商。</w:t>
      </w:r>
    </w:p>
    <w:p>
      <w:r>
        <w:rPr>
          <w:b/>
          <w:sz w:val="28"/>
        </w:rPr>
        <w:t>五、响应要求</w:t>
      </w:r>
    </w:p>
    <w:p>
      <w:r>
        <w:rPr>
          <w:b/>
          <w:sz w:val="24"/>
        </w:rPr>
        <w:t>1.响应登记</w:t>
      </w:r>
    </w:p>
    <w:p>
      <w:pPr>
        <w:ind w:firstLine="480"/>
      </w:pPr>
      <w:r>
        <w:rPr/>
        <w:t>供应商应从广东省政府采购网（https://gdgpo.czt.gd.gov.cn/）上广东政府采购智慧云平台（以下简称“云平台”）的政府采购供应商入口进行免费注册并点击登录进入项目采购系统完成项目响应登记并在线获取磋商文件（未按上述方式获取磋商文件的供应商，其响应资格将被视为无效）。</w:t>
      </w:r>
    </w:p>
    <w:p>
      <w:r>
        <w:rPr>
          <w:b/>
          <w:sz w:val="24"/>
        </w:rPr>
        <w:t>2.响应文件的制作</w:t>
      </w:r>
    </w:p>
    <w:p>
      <w:pPr>
        <w:ind w:firstLine="480"/>
      </w:pPr>
      <w:r>
        <w:rPr/>
        <w:t>2.1响应文件中，所有内容均以电子文件编制，其格式要求详见第六章说明。如因不按要求编制导致系统无法检索、读取相关信息时，其后果由供应商承担。由于本项目采用电子化投标，请充分考虑设备、网络环境、人员对系统熟悉度等因素，合理安排响应文件制作、提交时间，建议至少提前一天完成制作、提交工作。</w:t>
      </w:r>
    </w:p>
    <w:p>
      <w:pPr>
        <w:ind w:firstLine="480"/>
      </w:pPr>
      <w:r>
        <w:rPr/>
        <w:t>2.2供应商应使用云平台提供的投标客户端编制、标记、加密响应文件，成功加密后将生成指定格式的电子响应文件和电子备用响应文件。所有响应文件不能进行压缩处理。关于电子磋商报价说明如下：</w:t>
      </w:r>
    </w:p>
    <w:p>
      <w:pPr>
        <w:ind w:firstLine="480"/>
      </w:pPr>
      <w:r>
        <w:rPr/>
        <w:t>（1）供应商应按照“第二章采购需求”的需求内容、责任范围以及合同条款进行报价。并按“首轮报价表”和“分项报价表”规定的格式报出总价和分项价格。磋商总价中不得包含磋商文件要求以外的内容，否则，在评审时不予核减。</w:t>
      </w:r>
    </w:p>
    <w:p>
      <w:pPr>
        <w:ind w:firstLine="480"/>
      </w:pPr>
      <w:r>
        <w:rPr/>
        <w:t>（2）磋商报价包括本项目采购需求和投入使用的所有费用，包括但不限于主件、标准附件、备品备件、施工、服务、专用工具、安装、调试、检验、培训、运输、保险、税款等。</w:t>
      </w:r>
    </w:p>
    <w:p>
      <w:pPr>
        <w:ind w:firstLine="480"/>
      </w:pPr>
      <w:r>
        <w:rPr/>
        <w:t>（3）磋商报价不得有选择性报价和附有条件的报价，否则将导致响应无效。</w:t>
      </w:r>
    </w:p>
    <w:p>
      <w:pPr>
        <w:ind w:firstLine="480"/>
      </w:pPr>
      <w:r>
        <w:rPr/>
        <w:t>2.3如有对多个采购包响应的，要对每个采购包独立制作电子响应文件。</w:t>
      </w:r>
    </w:p>
    <w:p>
      <w:pPr>
        <w:ind w:firstLine="480"/>
      </w:pPr>
      <w:r>
        <w:rPr/>
        <w:t>2.4供应商不得将同一个项目或同一个采购包的内容拆开响应，否则其报价将被视为非实质性响应。</w:t>
      </w:r>
    </w:p>
    <w:p>
      <w:pPr>
        <w:ind w:firstLine="480"/>
      </w:pPr>
      <w:r>
        <w:rPr/>
        <w:t>2.5供应商须对磋商文件的对应要求给予唯一的实质性响应，否则将视为不响应。</w:t>
      </w:r>
    </w:p>
    <w:p>
      <w:pPr>
        <w:ind w:firstLine="480"/>
      </w:pPr>
      <w:r>
        <w:rPr/>
        <w:t>2.6磋商文件中，凡标有“★”的地方均为实质性响应条款，供应商若有一项带“★”的条款未响应或不满足，将按无效响应处理。</w:t>
      </w:r>
    </w:p>
    <w:p>
      <w:pPr>
        <w:ind w:firstLine="480"/>
      </w:pPr>
      <w:r>
        <w:rPr/>
        <w:t>2.7供应商必须按磋商文件指定的格式填写各种报价，各报价应计算正确。除在磋商文件另有规定外（如：报折扣、报优惠率等），计量单位应使用中华人民共和国法定计量单位，以人民币填报所有报价。</w:t>
      </w:r>
    </w:p>
    <w:p>
      <w:pPr>
        <w:ind w:firstLine="480"/>
      </w:pPr>
      <w:r>
        <w:rPr/>
        <w:t>2.8响应文件以及供应商与采购人、代理机构就有关响应的往来函电均应使用中文。供应商提交的支持性文件和印制的文件可以用另一种语言，但相应内容应翻译成中文，在解释响应文件时以中文文本为准。</w:t>
      </w:r>
    </w:p>
    <w:p>
      <w:pPr>
        <w:ind w:firstLine="480"/>
      </w:pPr>
      <w:r>
        <w:rPr/>
        <w:t>2.9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r>
        <w:rPr>
          <w:b/>
          <w:sz w:val="24"/>
        </w:rPr>
        <w:t>3.响应文件的提交</w:t>
      </w:r>
    </w:p>
    <w:p>
      <w:pPr>
        <w:ind w:firstLine="480"/>
      </w:pPr>
      <w:r>
        <w:rPr/>
        <w:t>3.1在响应文件提交截止时间前，供应商须将电子响应文件成功完整上传到云平台项目采购系统，且取得响应回执。时间以云平台项目采购系统服务器从中国科学院国家授时中心取得的北京时间为准，递交响应文件截止时间结束后，系统将不允许供应商上传响应文件，已上传响应文件但未完成传输的文件系统将拒绝接收。</w:t>
      </w:r>
    </w:p>
    <w:p>
      <w:pPr>
        <w:ind w:firstLine="480"/>
      </w:pPr>
      <w:r>
        <w:rPr/>
        <w:t>3.2代理机构对因不可抗力事件造成的响应文件的损坏、丢失的，不承担责任。</w:t>
      </w:r>
    </w:p>
    <w:p>
      <w:pPr>
        <w:ind w:firstLine="480"/>
      </w:pPr>
      <w:r>
        <w:rPr/>
        <w:t>3.3出现下述情形之一，属于未成功提交响应文件，按无效响应处理：</w:t>
      </w:r>
    </w:p>
    <w:p>
      <w:pPr>
        <w:ind w:firstLine="480"/>
      </w:pPr>
      <w:r>
        <w:rPr/>
        <w:t>（1）至提交响应文件截止时，响应文件未完整上传并取得响应回执的。</w:t>
      </w:r>
    </w:p>
    <w:p>
      <w:pPr>
        <w:ind w:firstLine="480"/>
      </w:pPr>
      <w:r>
        <w:rPr/>
        <w:t>（2）响应文件未按响应格式中注明需签字盖章的要求进行签名（含电子签名）和加盖电子印章，或签名（含电子签名）或电子印章不完整的。</w:t>
      </w:r>
    </w:p>
    <w:p>
      <w:pPr>
        <w:ind w:firstLine="480"/>
      </w:pPr>
      <w:r>
        <w:rPr/>
        <w:t>（3）响应文件损坏或格式不正确的。</w:t>
      </w:r>
    </w:p>
    <w:p>
      <w:r>
        <w:rPr>
          <w:b/>
          <w:sz w:val="24"/>
        </w:rPr>
        <w:t>4.响应文件的修改、撤回与撤销</w:t>
      </w:r>
    </w:p>
    <w:p>
      <w:pPr>
        <w:ind w:firstLine="480"/>
      </w:pPr>
      <w:r>
        <w:rPr/>
        <w:t>4.1在提交响应文件截止时间前，供应商可以修改或撤回未解密的电子响应文件，并于提交响应文件截止时间前将修改后重新生成的电子响应文件上传至系统，到达响应文件提交截止时间后，将不允许修改或撤回。</w:t>
      </w:r>
    </w:p>
    <w:p>
      <w:pPr>
        <w:ind w:firstLine="480"/>
      </w:pPr>
      <w:r>
        <w:rPr/>
        <w:t>4.2在提交响应文件截止时间后，供应商不得补充、修改和更换响应文件。</w:t>
      </w:r>
    </w:p>
    <w:p>
      <w:r>
        <w:rPr>
          <w:b/>
          <w:sz w:val="24"/>
        </w:rPr>
        <w:t>5.响应文件的解密</w:t>
      </w:r>
    </w:p>
    <w:p>
      <w:pPr>
        <w:ind w:firstLine="480"/>
      </w:pPr>
      <w:r>
        <w:rPr/>
        <w:t>到达开启时间后，供应商需携带并使用制作该响应文件的同一数字证书参加开启解密，供应商须在采购代理机构规定的时间内完成响应文件解密，供应商未携带数字证书或其他非系统原因导致的逾期未解密响应文件，将作无效响应处理。</w:t>
      </w:r>
    </w:p>
    <w:p>
      <w:r>
        <w:rPr>
          <w:b/>
          <w:sz w:val="24"/>
        </w:rPr>
        <w:t>6.响应保证金</w:t>
      </w:r>
    </w:p>
    <w:p>
      <w:pPr>
        <w:ind w:firstLine="480"/>
      </w:pPr>
      <w:r>
        <w:rPr/>
        <w:t>6.1响应保证金的缴纳</w:t>
      </w:r>
    </w:p>
    <w:p>
      <w:pPr>
        <w:ind w:firstLine="480"/>
      </w:pPr>
      <w:r>
        <w:rPr/>
        <w:t>供应商在提交响应文件的同时，应按供应商须知前附表规定的金额和缴纳要求缴纳响应保证金，并作为其响应文件的组成部分。</w:t>
      </w:r>
    </w:p>
    <w:p>
      <w:pPr>
        <w:ind w:firstLine="480"/>
      </w:pPr>
      <w:r>
        <w:rPr/>
        <w:t>如采用转账、支票、本票、汇票形式提交的，响应保证金从供应商基本账户递交，由</w:t>
      </w:r>
      <w:r>
        <w:rPr/>
        <w:t>云浮市国御招标代理有限公司</w:t>
      </w:r>
      <w:r>
        <w:rPr/>
        <w:t>代收。具体操作要求详见</w:t>
      </w:r>
      <w:r>
        <w:rPr/>
        <w:t>云浮市国御招标代理有限公司</w:t>
      </w:r>
      <w:r>
        <w:rPr/>
        <w:t>有关指引，递交事宜请自行咨询</w:t>
      </w:r>
      <w:r>
        <w:rPr/>
        <w:t>云浮市国御招标代理有限公司</w:t>
      </w:r>
      <w:r>
        <w:rPr/>
        <w:t>；请各供应商在响应文件递交截止时间前按须知前附表规定的金额递交至</w:t>
      </w:r>
      <w:r>
        <w:rPr/>
        <w:t>云浮市国御招标代理有限公司</w:t>
      </w:r>
      <w:r>
        <w:rPr/>
        <w:t>，到账情况以开启时</w:t>
      </w:r>
      <w:r>
        <w:rPr/>
        <w:t>云浮市国御招标代理有限公司</w:t>
      </w:r>
      <w:r>
        <w:rPr/>
        <w:t>查询的信息为准。</w:t>
      </w:r>
    </w:p>
    <w:p>
      <w:pPr>
        <w:ind w:firstLine="480"/>
      </w:pPr>
      <w:r>
        <w:rPr/>
        <w:t>如采用金融机构、专业担保机构开具的响应保函、响应保证保险函等形式提交响应保证金的，响应保函或响应保证保险函须开具给采购人（保险受益人须为采购人），并与响应文件一同递交。</w:t>
      </w:r>
    </w:p>
    <w:p>
      <w:pPr>
        <w:ind w:firstLine="480"/>
      </w:pPr>
      <w:r>
        <w:rPr/>
        <w:t>供应商可通过"广东政府采购智慧云平台金融服务中心"(https://gdgpo.czt.gd.gov.cn/zcdservice/zcd/guangdong/)，申请办理电子保函，电子保函与纸质保函具有同样效力。</w:t>
      </w:r>
    </w:p>
    <w:p>
      <w:pPr>
        <w:ind w:firstLine="480"/>
      </w:pPr>
      <w:r>
        <w:rPr/>
        <w:t>注意事项：供应商通过线下方式缴纳保证金（转账、支票、汇票、本票、纸质保函）的，需准备缴纳凭证的扫描件作为核验凭证；通过电子保函形式缴纳保证金的，如遇开启或评审现场无法拉取电子保函信息时，可提供电子保函打印件或购买凭证作为核验凭证。相关凭证应上传至系统归档保存。</w:t>
      </w:r>
    </w:p>
    <w:p>
      <w:pPr>
        <w:ind w:firstLine="480"/>
      </w:pPr>
      <w:r>
        <w:rPr/>
        <w:t>6.2响应保证金的退还：</w:t>
      </w:r>
    </w:p>
    <w:p>
      <w:pPr>
        <w:ind w:firstLine="480"/>
      </w:pPr>
      <w:r>
        <w:rPr/>
        <w:t>（1）供应商在递交响应文件截止时间前放弃响应的，自所投采购包结果公告发出后5个工作日内退还。</w:t>
      </w:r>
    </w:p>
    <w:p>
      <w:pPr>
        <w:ind w:firstLine="480"/>
      </w:pPr>
      <w:r>
        <w:rPr/>
        <w:t>（2）未成交的供应商保证金，在成交供应商发出后5个工作日内原额退还。</w:t>
      </w:r>
    </w:p>
    <w:p>
      <w:pPr>
        <w:ind w:firstLine="480"/>
      </w:pPr>
      <w:r>
        <w:rPr/>
        <w:t>（3）成交供应商的响应保证金,在成交供应商与采购人签订采购合同后5个工作日内原额退还。</w:t>
      </w:r>
    </w:p>
    <w:p>
      <w:pPr>
        <w:ind w:firstLine="480"/>
      </w:pPr>
      <w:r>
        <w:rPr/>
        <w:t>备注：但因供应商自身原因导致无法及时退还的除外。</w:t>
      </w:r>
    </w:p>
    <w:p>
      <w:pPr>
        <w:ind w:firstLine="480"/>
      </w:pPr>
      <w:r>
        <w:rPr/>
        <w:t>6.3有下列情形之一的，响应保证金将不予退还并上缴国库：</w:t>
      </w:r>
    </w:p>
    <w:p>
      <w:pPr>
        <w:ind w:firstLine="480"/>
      </w:pPr>
      <w:r>
        <w:rPr/>
        <w:t>（1）提供虚假材料谋取成交的；</w:t>
      </w:r>
    </w:p>
    <w:p>
      <w:pPr>
        <w:ind w:firstLine="480"/>
      </w:pPr>
      <w:r>
        <w:rPr/>
        <w:t>（2）供应商在磋商文件规定的响应有效期内撤销其响应；</w:t>
      </w:r>
    </w:p>
    <w:p>
      <w:pPr>
        <w:ind w:firstLine="480"/>
      </w:pPr>
      <w:r>
        <w:rPr/>
        <w:t>（3）成交后，无正当理由放弃成交资格；</w:t>
      </w:r>
    </w:p>
    <w:p>
      <w:pPr>
        <w:ind w:firstLine="480"/>
      </w:pPr>
      <w:r>
        <w:rPr/>
        <w:t>（4）成交后，无正当理由不与采购人签订合同；</w:t>
      </w:r>
    </w:p>
    <w:p>
      <w:pPr>
        <w:ind w:firstLine="480"/>
      </w:pPr>
      <w:r>
        <w:rPr/>
        <w:t>（5）法律法规和磋商文件规定的其他情形。</w:t>
      </w:r>
    </w:p>
    <w:p>
      <w:r>
        <w:rPr>
          <w:b/>
          <w:sz w:val="24"/>
        </w:rPr>
        <w:t>7.响应有效期</w:t>
      </w:r>
    </w:p>
    <w:p>
      <w:pPr>
        <w:ind w:firstLine="480"/>
      </w:pPr>
      <w:r>
        <w:rPr/>
        <w:t>7.1响应有效期内供应商撤销响应文件的，采购人或者采购代理机构可以不退还响应保证金（如有）。采用响应保函方式替代保证金的，采购人或者采购代理机构可以向担保机构索赔保证金。</w:t>
      </w:r>
    </w:p>
    <w:p>
      <w:pPr>
        <w:ind w:firstLine="480"/>
      </w:pPr>
      <w:r>
        <w:rPr/>
        <w:t>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r>
        <w:rPr>
          <w:b/>
          <w:sz w:val="24"/>
        </w:rPr>
        <w:t>8.样品（演示）</w:t>
      </w:r>
    </w:p>
    <w:p>
      <w:pPr>
        <w:ind w:firstLine="480"/>
      </w:pPr>
      <w:r>
        <w:rPr/>
        <w:t>8.1磋商文件规定供应商提交样品的，样品属于响应文件的组成部分。样品的生产、运输、安装、保全等一切费用由供应商自理。</w:t>
      </w:r>
    </w:p>
    <w:p>
      <w:pPr>
        <w:ind w:firstLine="480"/>
      </w:pPr>
      <w:r>
        <w:rPr/>
        <w:t>8.2递交响应文件截止时间前，供应商应将样品送达至指定地点。若需要现场演示的，供应商应提前做好演示准备（包括演示设备）。</w:t>
      </w:r>
    </w:p>
    <w:p>
      <w:pPr>
        <w:ind w:firstLine="480"/>
      </w:pPr>
      <w:r>
        <w:rPr/>
        <w:t>8.3采购结果公告发布后，成交供应商的样品由采购人封存，作为履约验收的依据之一。未成交供应商在接到采购代理机构通知后，应按规定时间尽快自行取回样品，否则视同供应商不再认领，代理机构有权进行处理。</w:t>
      </w:r>
    </w:p>
    <w:p>
      <w:r>
        <w:rPr>
          <w:b/>
          <w:sz w:val="24"/>
        </w:rPr>
        <w:t>9.除磋商文件另有规定外，有下列情形之一的，响应无效：</w:t>
      </w:r>
    </w:p>
    <w:p>
      <w:pPr>
        <w:ind w:firstLine="480"/>
      </w:pPr>
      <w:r>
        <w:rPr/>
        <w:t>9.1响应文件未按照磋商文件要求签署、盖章；</w:t>
      </w:r>
    </w:p>
    <w:p>
      <w:pPr>
        <w:ind w:firstLine="480"/>
      </w:pPr>
      <w:r>
        <w:rPr/>
        <w:t>9.2不符合磋商文件中规定的资格要求；</w:t>
      </w:r>
    </w:p>
    <w:p>
      <w:pPr>
        <w:ind w:firstLine="480"/>
      </w:pPr>
      <w:r>
        <w:rPr/>
        <w:t>9.3磋商报价超过磋商文件中规定的预算金额或最高限价；</w:t>
      </w:r>
    </w:p>
    <w:p>
      <w:pPr>
        <w:ind w:firstLine="480"/>
      </w:pPr>
      <w:r>
        <w:rPr/>
        <w:t>9.4响应文件含有采购人不能接受的附加条件；</w:t>
      </w:r>
    </w:p>
    <w:p>
      <w:pPr>
        <w:ind w:firstLine="480"/>
      </w:pPr>
      <w:r>
        <w:rPr/>
        <w:t>9.5有关法律、法规和规章及磋商文件规定的其他无效情形。</w:t>
      </w:r>
    </w:p>
    <w:p>
      <w:r>
        <w:rPr>
          <w:b/>
          <w:sz w:val="28"/>
        </w:rPr>
        <w:t>六、磋商、评审和结果确定</w:t>
      </w:r>
    </w:p>
    <w:p>
      <w:r>
        <w:rPr>
          <w:b/>
          <w:sz w:val="24"/>
        </w:rPr>
        <w:t>1.响应文件的开启</w:t>
      </w:r>
    </w:p>
    <w:p>
      <w:pPr>
        <w:ind w:firstLine="480"/>
      </w:pPr>
      <w:r>
        <w:rPr/>
        <w:t>1.1开启程序</w:t>
      </w:r>
    </w:p>
    <w:p>
      <w:pPr>
        <w:ind w:firstLine="480"/>
      </w:pPr>
      <w:r>
        <w:rPr/>
        <w:t>工作人员按磋商公告规定的时间进行开启，由采购人或者采购代理机构工作人员宣布供应商名称、解密情况和磋商文件规定的需要宣布的其他内容。开启分为现场电子开启和远程电子开启两种。</w:t>
      </w:r>
    </w:p>
    <w:p>
      <w:pPr>
        <w:ind w:firstLine="480"/>
      </w:pPr>
      <w:r>
        <w:rPr/>
        <w:t>采用现场电子开启的：供应商的法定代表人或其委托代理人应当按照本磋商公告载明的时间和地点前往参加开启，并携带编制本项目（采购包）电子响应文件时加密所用的数字证书、存储有备用电子响应文件的U盘前往开启现场。</w:t>
      </w:r>
    </w:p>
    <w:p>
      <w:pPr>
        <w:ind w:firstLine="480"/>
      </w:pPr>
      <w:r>
        <w:rPr/>
        <w:t>采用远程电子开启的：供应商的法定代表人或其授权代表应当按照本磋商公告载明的时间和模式等要求参加开启。在递交响应文件截止时间前30分钟，应当登录云平台开标大厅进行签到，并且填写授权代表的姓名与手机号码。若因签到时填写的授权代表信息有误而导致的不良后果，由供应商自行承担。</w:t>
      </w:r>
    </w:p>
    <w:p>
      <w:pPr>
        <w:ind w:firstLine="480"/>
      </w:pPr>
      <w:r>
        <w:rPr/>
        <w:t>开启时，供应商应当使用编制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无效响应处理。（采用远程电子开启的，各供应商在参加开启以前须自行对使用电脑的网络环境、驱动安装、客户端安装以及数字证书的有效性等进行检测，确保可以正常使用）。</w:t>
      </w:r>
    </w:p>
    <w:p>
      <w:pPr>
        <w:ind w:firstLine="480"/>
      </w:pPr>
      <w:r>
        <w:rPr/>
        <w:t>如在电子开启过程中出现无法正常解密的，代理机构可根据实际情况开启上传备用电子响应文件通道。系统将对上传的备用电子响应文件的合法性进行验证，若发现提交的备用电子响应文件与加密的电子响应文件版本不一致（即两份文件不是通过投标客户端同时加密生成的），系统将拒绝接收，视为无效响应。如供应商无法在代理规定的时间内完成备用电子响应文件的上传，响应将被拒绝，作无效响应处理。</w:t>
      </w:r>
    </w:p>
    <w:p>
      <w:pPr>
        <w:ind w:firstLine="480"/>
      </w:pPr>
      <w:r>
        <w:rPr/>
        <w:t>1.2异议</w:t>
      </w:r>
    </w:p>
    <w:p>
      <w:pPr>
        <w:ind w:firstLine="480"/>
      </w:pPr>
      <w:r>
        <w:rPr/>
        <w:t>供应商代表对开启过程和开启记录有疑义，以及认为采购人、采购代理机构相关工作人员有需要回避的情形的，应当场提出询问或者回避申请。供应商未参加开启的，视同认可开启结果。</w:t>
      </w:r>
    </w:p>
    <w:p>
      <w:pPr>
        <w:ind w:firstLine="480"/>
      </w:pPr>
      <w:r>
        <w:rPr/>
        <w:t>1.3开启时出现下列情况的，视为响应无效处理</w:t>
      </w:r>
    </w:p>
    <w:p>
      <w:pPr>
        <w:ind w:firstLine="480"/>
      </w:pPr>
      <w:r>
        <w:rPr/>
        <w:t>（1）经检查数字证书无效的；</w:t>
      </w:r>
    </w:p>
    <w:p>
      <w:pPr>
        <w:ind w:firstLine="480"/>
      </w:pPr>
      <w:r>
        <w:rPr/>
        <w:t>（2）因供应商自身原因，未在规定时间内完成电子响应文件解密的；</w:t>
      </w:r>
    </w:p>
    <w:p>
      <w:pPr>
        <w:ind w:firstLine="480"/>
      </w:pPr>
      <w:r>
        <w:rPr/>
        <w:t>（3）如需使用备用电子响应文件解密时，在规定的解密时间内无法提供备用电子响应文件或提供的备用电子响应文件与加密的电子响应文件版本不一致（即两份文件不是通过投标客户端同时加密生成的）。</w:t>
      </w:r>
    </w:p>
    <w:p>
      <w:r>
        <w:rPr>
          <w:b/>
          <w:sz w:val="24"/>
        </w:rPr>
        <w:t>2.评审（详见第四章）</w:t>
      </w:r>
    </w:p>
    <w:p>
      <w:r>
        <w:rPr>
          <w:b/>
          <w:sz w:val="24"/>
        </w:rPr>
        <w:t>3.成交</w:t>
      </w:r>
    </w:p>
    <w:p>
      <w:pPr>
        <w:ind w:firstLine="480"/>
      </w:pPr>
      <w:r>
        <w:rPr/>
        <w:t>3.1成交结果公告：</w:t>
      </w:r>
    </w:p>
    <w:p>
      <w:pPr>
        <w:ind w:firstLine="480"/>
      </w:pPr>
      <w:r>
        <w:rPr/>
        <w:t>成交供应商确定之日起2个工作日内，采购人或采购代理机构将在中国政府采购网(www.ccgp.gov.cn)、广东省政府采购网(https://gdgpo.czt.gd.gov.cn/)、</w:t>
      </w:r>
      <w:r>
        <w:rPr/>
        <w:t>http://www.yfgyzb.com/</w:t>
      </w:r>
      <w:r>
        <w:rPr/>
        <w:t>上以公告的形式发布成交结果，结果公告的公告期限为</w:t>
        <w:tab/>
        <w:tab/>
        <w:t xml:space="preserve"> 1 个工作日。结果公告同时作为采购代理机构通知除成交供应商外的其他供应商没有成交的书面形式，采购代理机构不再以其它方式另行通知。</w:t>
      </w:r>
    </w:p>
    <w:p>
      <w:pPr>
        <w:ind w:firstLine="480"/>
      </w:pPr>
      <w:r>
        <w:rPr/>
        <w:t>3.2成交通知书：</w:t>
      </w:r>
    </w:p>
    <w:p>
      <w:pPr>
        <w:ind w:firstLine="480"/>
      </w:pPr>
      <w:r>
        <w:rPr/>
        <w:t>采购人或采购代理机构在发布结果公告时，在云平台同步发送至成交供应商。成交供应商可在云平台自行下载打印《成交通知书》，《成交通知书》将作为授予合同资格的唯一合法依据。成交通知书发出后，采购人不得违法改变成交结果，成交供应商不得放弃成交。成交供应商放弃成交的，应当依法承担相应的法律责任。</w:t>
      </w:r>
    </w:p>
    <w:p>
      <w:pPr>
        <w:ind w:firstLine="480"/>
      </w:pPr>
      <w:r>
        <w:rPr/>
        <w:t>3.3终止公告：</w:t>
      </w:r>
    </w:p>
    <w:p>
      <w:pPr>
        <w:ind w:firstLine="480"/>
      </w:pPr>
      <w:r>
        <w:rPr/>
        <w:t>终止磋商采购活动后，采购人或采购代理机构将在中国政府采购网(www.ccgp.gov.cn)、广东省政府采购网(https://gdgpo.czt.gd.gov.cn/)、</w:t>
      </w:r>
      <w:r>
        <w:rPr/>
        <w:t>http://www.yfgyzb.com/</w:t>
      </w:r>
      <w:r>
        <w:rPr/>
        <w:t>上发布终止公告，终止公告的公告期限为</w:t>
        <w:tab/>
        <w:tab/>
        <w:t xml:space="preserve"> 1 个工作日。</w:t>
      </w:r>
    </w:p>
    <w:p>
      <w:r>
        <w:rPr>
          <w:b/>
          <w:sz w:val="28"/>
        </w:rPr>
        <w:t>七、询问、质疑与投诉</w:t>
      </w:r>
    </w:p>
    <w:p>
      <w:r>
        <w:rPr>
          <w:b/>
          <w:sz w:val="24"/>
        </w:rPr>
        <w:t>1.询问</w:t>
      </w:r>
    </w:p>
    <w:p>
      <w:pPr>
        <w:ind w:firstLine="480"/>
      </w:pPr>
      <w:r>
        <w:rPr/>
        <w:t>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r>
        <w:rPr>
          <w:b/>
          <w:sz w:val="24"/>
        </w:rPr>
        <w:t>2.质疑</w:t>
      </w:r>
    </w:p>
    <w:p>
      <w:pPr>
        <w:ind w:firstLine="480"/>
      </w:pPr>
      <w:r>
        <w:rPr/>
        <w:t>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ind w:firstLine="480"/>
      </w:pPr>
      <w:r>
        <w:rPr/>
        <w:t>（1）对磋商文件提出质疑的，为获取磋商文件之日或者磋商文件公告期限届满之日；</w:t>
      </w:r>
    </w:p>
    <w:p>
      <w:pPr>
        <w:ind w:firstLine="480"/>
      </w:pPr>
      <w:r>
        <w:rPr/>
        <w:t>（2）对采购过程提出质疑的，为各采购程序环节结束之日；</w:t>
      </w:r>
    </w:p>
    <w:p>
      <w:pPr>
        <w:ind w:firstLine="480"/>
      </w:pPr>
      <w:r>
        <w:rPr/>
        <w:t>（3）对成交结果提出质疑的，为成交结果公告期限届满之日。</w:t>
      </w:r>
    </w:p>
    <w:p>
      <w:pPr>
        <w:ind w:firstLine="480"/>
      </w:pPr>
      <w:r>
        <w:rPr/>
        <w:t>2.2质疑函应当包括下列主要内容：</w:t>
      </w:r>
    </w:p>
    <w:p>
      <w:pPr>
        <w:ind w:firstLine="480"/>
      </w:pPr>
      <w:r>
        <w:rPr/>
        <w:t>（1）质疑供应商和相关供应商的名称、地址、邮编、联系人及联系电话等；</w:t>
      </w:r>
    </w:p>
    <w:p>
      <w:pPr>
        <w:ind w:firstLine="480"/>
      </w:pPr>
      <w:r>
        <w:rPr/>
        <w:t>（2）质疑项目名称及编号、具体明确的质疑事项和与质疑事项相关的请求；</w:t>
      </w:r>
    </w:p>
    <w:p>
      <w:pPr>
        <w:ind w:firstLine="480"/>
      </w:pPr>
      <w:r>
        <w:rPr/>
        <w:t>（3）认为磋商文件、采购过程和成交结果使自己的合法权益受到损害的法律依据、事实依据、相关证明材料及证据来源；</w:t>
      </w:r>
    </w:p>
    <w:p>
      <w:pPr>
        <w:ind w:firstLine="480"/>
      </w:pPr>
      <w:r>
        <w:rPr/>
        <w:t>（4）提出质疑的日期。</w:t>
      </w:r>
    </w:p>
    <w:p>
      <w:pPr>
        <w:ind w:firstLine="480"/>
      </w:pPr>
      <w:r>
        <w:rPr/>
        <w:t>2.3质疑函应当署名。质疑供应商为自然人的，应当由本人签字；质疑供应商为法人或者其他组织的，应当由法定代表人、主要负责人，或者其授权代表签字或者盖章，并加盖公章。</w:t>
      </w:r>
    </w:p>
    <w:p>
      <w:pPr>
        <w:ind w:firstLine="480"/>
      </w:pPr>
      <w:r>
        <w:rPr/>
        <w:t>2.4以联合体形式参加政府采购活动的，其质疑应当由联合体成员委托主体提出。</w:t>
      </w:r>
    </w:p>
    <w:p>
      <w:pPr>
        <w:ind w:firstLine="480"/>
      </w:pPr>
      <w:r>
        <w:rPr/>
        <w:t>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ind w:firstLine="480"/>
      </w:pPr>
      <w:r>
        <w:rPr/>
        <w:t>2.6质疑联系方式如下：</w:t>
      </w:r>
    </w:p>
    <w:p>
      <w:pPr>
        <w:ind w:firstLine="480"/>
      </w:pPr>
      <w:r>
        <w:rPr/>
        <w:t>质疑联系人：</w:t>
      </w:r>
      <w:r>
        <w:rPr/>
        <w:t>罗小姐</w:t>
      </w:r>
    </w:p>
    <w:p>
      <w:pPr>
        <w:ind w:firstLine="480"/>
      </w:pPr>
      <w:r>
        <w:rPr/>
        <w:t>电话：</w:t>
      </w:r>
      <w:r>
        <w:rPr/>
        <w:t>0766-8108331</w:t>
      </w:r>
    </w:p>
    <w:p>
      <w:pPr>
        <w:ind w:firstLine="480"/>
      </w:pPr>
      <w:r>
        <w:rPr/>
        <w:t>传真：</w:t>
      </w:r>
      <w:r>
        <w:rPr/>
        <w:t>/</w:t>
      </w:r>
    </w:p>
    <w:p>
      <w:pPr>
        <w:ind w:firstLine="480"/>
      </w:pPr>
      <w:r>
        <w:rPr/>
        <w:t>邮箱：</w:t>
      </w:r>
      <w:r>
        <w:rPr/>
        <w:t>guoyu8108331@163.com</w:t>
      </w:r>
    </w:p>
    <w:p>
      <w:pPr>
        <w:ind w:firstLine="480"/>
      </w:pPr>
      <w:r>
        <w:rPr/>
        <w:t>地址：</w:t>
      </w:r>
      <w:r>
        <w:rPr/>
        <w:t>云浮市市区金山大道130号三楼</w:t>
      </w:r>
    </w:p>
    <w:p>
      <w:pPr>
        <w:ind w:firstLine="480"/>
      </w:pPr>
      <w:r>
        <w:rPr/>
        <w:t>邮编：</w:t>
      </w:r>
      <w:r>
        <w:rPr/>
        <w:t>527300</w:t>
      </w:r>
    </w:p>
    <w:p>
      <w:r>
        <w:rPr>
          <w:b/>
          <w:sz w:val="24"/>
        </w:rPr>
        <w:t>3.投诉</w:t>
      </w:r>
    </w:p>
    <w:p>
      <w:pPr>
        <w:ind w:firstLine="480"/>
      </w:pPr>
      <w:r>
        <w:rPr/>
        <w:t>质疑人对采购人或采购代理机构的质疑答复不满意或在规定时间内未得到答复的，可以在答复期满后15个工作日内，按如下联系方式向本项目监督管理部门提起投诉。</w:t>
      </w:r>
    </w:p>
    <w:p>
      <w:pPr>
        <w:ind w:firstLine="480"/>
      </w:pPr>
    </w:p>
    <w:p>
      <w:r>
        <w:rPr/>
        <w:t>政府采购监督管理机构名称：郁南县财政局政府采购监管股</w:t>
      </w:r>
    </w:p>
    <w:p>
      <w:r>
        <w:rPr/>
        <w:t>地  址：郁南县都城镇新生东路92号</w:t>
      </w:r>
    </w:p>
    <w:p>
      <w:r>
        <w:rPr/>
        <w:t>电  话：0766-7598328</w:t>
      </w:r>
    </w:p>
    <w:p>
      <w:r>
        <w:rPr/>
        <w:t>邮  编：527100</w:t>
      </w:r>
    </w:p>
    <w:p>
      <w:r>
        <w:rPr/>
        <w:t>传  真：</w:t>
      </w:r>
    </w:p>
    <w:p/>
    <w:p>
      <w:r>
        <w:rPr>
          <w:b/>
          <w:sz w:val="28"/>
        </w:rPr>
        <w:t>八、合同签订和履行</w:t>
      </w:r>
    </w:p>
    <w:p>
      <w:r>
        <w:rPr>
          <w:b/>
          <w:sz w:val="24"/>
        </w:rPr>
        <w:t>1.合同签订</w:t>
      </w:r>
    </w:p>
    <w:p>
      <w:pPr>
        <w:ind w:firstLine="480"/>
      </w:pPr>
      <w:r>
        <w:rPr/>
        <w:t>1.1采购人应当自《成交通知书》发出之日起三十日内，按照磋商文件和成交供应商响应文件的约定，与成交供应商签订合同。所签订的合同不得对磋商文件和成交供应商响应文件作实质性修改。</w:t>
      </w:r>
    </w:p>
    <w:p>
      <w:pPr>
        <w:ind w:firstLine="480"/>
      </w:pPr>
      <w:r>
        <w:rPr/>
        <w:t>1.2采购人不得提出试用合格等任何不合理的要求作为签订合同的条件，且不得与成交供应商私下订立背离合同实质性内容的协议。</w:t>
      </w:r>
    </w:p>
    <w:p>
      <w:pPr>
        <w:ind w:firstLine="480"/>
      </w:pPr>
      <w:r>
        <w:rPr/>
        <w:t>1.3采购人应当自政府采购合同签订之日起2个工作日内，将政府采购合同在省级以上人民政府财政部门指定的媒体上公告，但政府采购合同中涉及国家秘密、商业秘密的内容除外。</w:t>
      </w:r>
    </w:p>
    <w:p>
      <w:pPr>
        <w:ind w:firstLine="480"/>
      </w:pPr>
      <w:r>
        <w:rPr/>
        <w:t>1.4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r>
        <w:rPr>
          <w:b/>
          <w:sz w:val="24"/>
        </w:rPr>
        <w:t>2.合同的履行</w:t>
      </w:r>
    </w:p>
    <w:p>
      <w:pPr>
        <w:ind w:firstLine="480"/>
      </w:pPr>
      <w:r>
        <w:rPr/>
        <w:t>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ind w:firstLine="480"/>
      </w:pPr>
      <w:r>
        <w:rPr/>
        <w:t>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ind w:firstLine="480"/>
      </w:pPr>
    </w:p>
    <w:p>
      <w:r>
        <w:rPr/>
        <w:t xml:space="preserve"> </w:t>
      </w:r>
    </w:p>
    <w:p/>
    <w:p>
      <w:pPr>
        <w:jc w:val="center"/>
      </w:pPr>
      <w:r>
        <w:rPr>
          <w:b/>
          <w:sz w:val="36"/>
        </w:rPr>
        <w:t>第四章 评审</w:t>
      </w:r>
    </w:p>
    <w:p>
      <w:r>
        <w:rPr>
          <w:b/>
          <w:sz w:val="28"/>
        </w:rPr>
        <w:t>一、评审要求</w:t>
      </w:r>
    </w:p>
    <w:p>
      <w:r>
        <w:rPr>
          <w:b/>
          <w:sz w:val="24"/>
        </w:rPr>
        <w:t>1.评审方法</w:t>
      </w:r>
    </w:p>
    <w:p>
      <w:pPr>
        <w:ind w:firstLine="480"/>
      </w:pPr>
    </w:p>
    <w:p/>
    <w:p>
      <w:r>
        <w:rPr/>
        <w:t>采购包1(郁南县中小学教师全员轮训服务采购项目)：综合评分法,是指响应文件满足磋商文件全部实质性要求，且按照评审因素的量化指标评审得分最高的投标人为成交候选人的评标方法。（最低报价不是成交的唯一依据。）</w:t>
      </w:r>
    </w:p>
    <w:p/>
    <w:p>
      <w:r>
        <w:rPr>
          <w:b/>
          <w:sz w:val="24"/>
        </w:rPr>
        <w:t>2.评审原则</w:t>
      </w:r>
    </w:p>
    <w:p>
      <w:pPr>
        <w:ind w:firstLine="480"/>
      </w:pPr>
      <w:r>
        <w:rPr/>
        <w:t>2.1评审活动遵循公平、公正、科学和择优的原则，以磋商文件和响应文件为评审的基本依据，并按照磋商文件规定的评审方法和评审标准进行评审。</w:t>
      </w:r>
    </w:p>
    <w:p>
      <w:pPr>
        <w:ind w:firstLine="480"/>
      </w:pPr>
      <w:r>
        <w:rPr/>
        <w:t>2.2具体评审事项由磋商小组负责，并按磋商文件的规定办法进行评审。对磋商文件中描述有歧义或前后不一致的地方，磋商小组有权按法律法规的规定进行评判，但对同一条款的评判应适用于每个响应供应商。</w:t>
      </w:r>
    </w:p>
    <w:p>
      <w:r>
        <w:rPr>
          <w:b/>
          <w:sz w:val="24"/>
        </w:rPr>
        <w:t>3.磋商小组</w:t>
      </w:r>
    </w:p>
    <w:p>
      <w:pPr>
        <w:ind w:firstLine="480"/>
      </w:pPr>
      <w:r>
        <w:rPr/>
        <w:t>3.1磋商小组由采购人代表和评审专家组成，成员人数应当为3人及以上单数，其中技术、经济等方面的评审专家不得少于成员总数的三分之二。</w:t>
      </w:r>
    </w:p>
    <w:p>
      <w:pPr>
        <w:ind w:firstLine="480"/>
      </w:pPr>
      <w:r>
        <w:rPr/>
        <w:t>3.2评审应遵守下列评审纪律：</w:t>
      </w:r>
    </w:p>
    <w:p>
      <w:pPr>
        <w:ind w:firstLine="480"/>
      </w:pPr>
      <w:r>
        <w:rPr/>
        <w:t>（1）评审情况不得私自外泄，有关信息由</w:t>
      </w:r>
      <w:r>
        <w:rPr/>
        <w:t>云浮市国御招标代理有限公司</w:t>
      </w:r>
      <w:r>
        <w:rPr/>
        <w:t>统一对外发布。</w:t>
      </w:r>
    </w:p>
    <w:p>
      <w:pPr>
        <w:ind w:firstLine="480"/>
      </w:pPr>
      <w:r>
        <w:rPr/>
        <w:t>（2）对</w:t>
      </w:r>
      <w:r>
        <w:rPr/>
        <w:t>云浮市国御招标代理有限公司</w:t>
      </w:r>
      <w:r>
        <w:rPr/>
        <w:t>或供应商提供的要求保密的资料，不得摘记翻印和外传。</w:t>
      </w:r>
    </w:p>
    <w:p>
      <w:pPr>
        <w:ind w:firstLine="480"/>
      </w:pPr>
      <w:r>
        <w:rPr/>
        <w:t>（3）不得收受响应供应商或有关人员的任何礼物，不得串联鼓动其他人袒护某供应商。若与供应商存在利害关系，则应主动声明并回避。</w:t>
      </w:r>
    </w:p>
    <w:p>
      <w:pPr>
        <w:ind w:firstLine="480"/>
      </w:pPr>
      <w:r>
        <w:rPr/>
        <w:t>（4）全体评委应按照磋商文件规定进行评审，一切认定事项应查有实据且不得弄虚作假。</w:t>
      </w:r>
    </w:p>
    <w:p>
      <w:pPr>
        <w:ind w:firstLine="480"/>
      </w:pPr>
      <w:r>
        <w:rPr/>
        <w:t>（5）磋商小组各成员应当独立对每个响应供应商的响应文件进行评价，并对评价意见承担个人责任。评审过程中，不得发表倾向性言论。</w:t>
      </w:r>
    </w:p>
    <w:p>
      <w:pPr>
        <w:ind w:firstLine="480"/>
      </w:pPr>
      <w:r>
        <w:rPr/>
        <w:t>※对违反评审纪律的评委，将取消其评委资格，对评审工作造成严重损失者将予以通报批评乃至追究法律责任。</w:t>
      </w:r>
    </w:p>
    <w:p>
      <w:r>
        <w:rPr>
          <w:b/>
          <w:sz w:val="24"/>
        </w:rPr>
        <w:t>4.有下列情形之一的，视为供应商串通响应，其响应无效</w:t>
      </w:r>
    </w:p>
    <w:p>
      <w:pPr>
        <w:ind w:firstLine="480"/>
      </w:pPr>
      <w:r>
        <w:rPr/>
        <w:t>4.1不同供应商的响应文件由同一单位或者个人编制；</w:t>
      </w:r>
    </w:p>
    <w:p>
      <w:pPr>
        <w:ind w:firstLine="480"/>
      </w:pPr>
      <w:r>
        <w:rPr/>
        <w:t>4.2不同供应商委托同一单位或者个人办理响应事宜；</w:t>
      </w:r>
    </w:p>
    <w:p>
      <w:pPr>
        <w:ind w:firstLine="480"/>
      </w:pPr>
      <w:r>
        <w:rPr/>
        <w:t>4.3不同供应商的响应文件载明的项目管理成员或者联系人员为同一人；</w:t>
      </w:r>
    </w:p>
    <w:p>
      <w:pPr>
        <w:ind w:firstLine="480"/>
      </w:pPr>
      <w:r>
        <w:rPr/>
        <w:t>4.4不同供应商的响应文件异常一致或者响应报价呈规律性差异；</w:t>
      </w:r>
    </w:p>
    <w:p>
      <w:pPr>
        <w:ind w:firstLine="480"/>
      </w:pPr>
      <w:r>
        <w:rPr/>
        <w:t>4.5不同供应商的响应文件相互混装；</w:t>
      </w:r>
    </w:p>
    <w:p>
      <w:pPr>
        <w:ind w:firstLine="480"/>
      </w:pPr>
      <w:r>
        <w:rPr/>
        <w:t>4.6不同供应商的响应保证金或购买电子保函支付款为从同一单位或个人的账户转出。</w:t>
      </w:r>
    </w:p>
    <w:p>
      <w:pPr>
        <w:ind w:firstLine="480"/>
      </w:pPr>
      <w:r>
        <w:rPr/>
        <w:t>4.7供应商上传的电子响应文件使用该项目其他响应供应商的数字证书加密的或加盖该项目的其他响应供应商的电子印章的。</w:t>
      </w:r>
    </w:p>
    <w:p>
      <w:pPr>
        <w:ind w:firstLine="480"/>
      </w:pPr>
      <w:r>
        <w:rPr/>
        <w:t xml:space="preserve"> 说明：在评审过程中发现供应商有上述情形的，磋商小组应当认定其响应无效。同时，项目评审时被认定为串通响应的供应商不得参加该合同项下的采购活动。</w:t>
      </w:r>
    </w:p>
    <w:p>
      <w:r>
        <w:rPr>
          <w:b/>
          <w:sz w:val="24"/>
        </w:rPr>
        <w:t>5.有下列情形之一的，属于恶意串通响应：</w:t>
      </w:r>
    </w:p>
    <w:p>
      <w:pPr>
        <w:ind w:firstLine="480"/>
      </w:pPr>
      <w:r>
        <w:rPr/>
        <w:t>（1）供应商直接或者间接从采购人或者采购代理机构处获得其他供应商的相关情况并修改其响应文件；</w:t>
      </w:r>
    </w:p>
    <w:p>
      <w:pPr>
        <w:ind w:firstLine="480"/>
      </w:pPr>
      <w:r>
        <w:rPr/>
        <w:t>（2）供应商按照采购人或者采购代理机构的授意撤换、修改响应文件；</w:t>
      </w:r>
    </w:p>
    <w:p>
      <w:pPr>
        <w:ind w:firstLine="480"/>
      </w:pPr>
      <w:r>
        <w:rPr/>
        <w:t>（3）供应商之间协商报价、技术方案等响应文件的实质性内容；</w:t>
      </w:r>
    </w:p>
    <w:p>
      <w:pPr>
        <w:ind w:firstLine="480"/>
      </w:pPr>
      <w:r>
        <w:rPr/>
        <w:t>（4）属于同一集团、协会、商会等组织成员的供应商按照该组织要求协同参加政府采购活动；</w:t>
      </w:r>
    </w:p>
    <w:p>
      <w:pPr>
        <w:ind w:firstLine="480"/>
      </w:pPr>
      <w:r>
        <w:rPr/>
        <w:t>（5）供应商之间事先约定由某一特定供应商成交；</w:t>
      </w:r>
    </w:p>
    <w:p>
      <w:pPr>
        <w:ind w:firstLine="480"/>
      </w:pPr>
      <w:r>
        <w:rPr/>
        <w:t>（6）供应商之间商定部分供应商放弃参加政府采购活动或者放弃成交；</w:t>
      </w:r>
    </w:p>
    <w:p>
      <w:pPr>
        <w:ind w:firstLine="480"/>
      </w:pPr>
      <w:r>
        <w:rPr/>
        <w:t>（7）供应商与采购人或者采购代理机构之间、供应商相互之间，为谋求特定供应商成交或者排斥其他供应商的其他串通行为。</w:t>
      </w:r>
    </w:p>
    <w:p>
      <w:r>
        <w:rPr>
          <w:b/>
          <w:sz w:val="24"/>
        </w:rPr>
        <w:t>6.其他响应无效的情形</w:t>
      </w:r>
    </w:p>
    <w:p>
      <w:pPr>
        <w:ind w:firstLine="480"/>
      </w:pPr>
      <w:r>
        <w:rPr/>
        <w:t>详见资格性审查、符合性审查和磋商文件其他响应无效条款。</w:t>
      </w:r>
    </w:p>
    <w:p>
      <w:r>
        <w:rPr>
          <w:b/>
          <w:sz w:val="24"/>
        </w:rPr>
        <w:t>7.终止竞争性磋商采购活动的情形</w:t>
      </w:r>
    </w:p>
    <w:p>
      <w:pPr>
        <w:ind w:firstLine="480"/>
      </w:pPr>
      <w:r>
        <w:rPr/>
        <w:t>出现下列情形之一的，采购人或者采购代理机构应当终止竞争性磋商采购活动，发布项目终止公告并说明原因，重新开展采购活动：</w:t>
      </w:r>
    </w:p>
    <w:p>
      <w:pPr>
        <w:ind w:firstLine="480"/>
      </w:pPr>
      <w:r>
        <w:rPr/>
        <w:t>（1）因情况变化，不再符合规定的竞争性磋商采购方式适用情形的；</w:t>
      </w:r>
    </w:p>
    <w:p>
      <w:pPr>
        <w:ind w:firstLine="480"/>
      </w:pPr>
      <w:r>
        <w:rPr/>
        <w:t>（2）出现影响采购公正的违法、违规行为的；</w:t>
      </w:r>
    </w:p>
    <w:p>
      <w:pPr>
        <w:ind w:firstLine="480"/>
      </w:pPr>
      <w:r>
        <w:rP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pPr>
        <w:ind w:firstLine="480"/>
      </w:pPr>
      <w:r>
        <w:rPr/>
        <w:t>（4）法律、法规以及磋商文件规定其他情形。</w:t>
      </w:r>
    </w:p>
    <w:p>
      <w:r>
        <w:rPr>
          <w:b/>
          <w:sz w:val="24"/>
        </w:rPr>
        <w:t>8.确定成交供应商</w:t>
      </w:r>
    </w:p>
    <w:p>
      <w:pPr>
        <w:ind w:firstLine="480"/>
      </w:pPr>
      <w:r>
        <w:rPr/>
        <w:t>磋商小组按照磋商文件确定的评审方法、步骤、标准，对响应文件进行评审。评审结束后，对供应商的评审名次进行排序，确定成交供应商或者推荐成交候选供应商。</w:t>
      </w:r>
    </w:p>
    <w:p>
      <w:r>
        <w:rPr>
          <w:b/>
          <w:sz w:val="24"/>
        </w:rPr>
        <w:t>9.价格修正</w:t>
      </w:r>
    </w:p>
    <w:p>
      <w:pPr>
        <w:ind w:firstLine="480"/>
      </w:pPr>
      <w:r>
        <w:rPr/>
        <w:t>对报价的计算错误按以下原则修正：</w:t>
      </w:r>
    </w:p>
    <w:p>
      <w:pPr>
        <w:ind w:firstLine="480"/>
      </w:pPr>
      <w:r>
        <w:rPr/>
        <w:t>（1）响应文件中首轮报价表（报价表）内容与响应文件中相应内容不一致的，以首轮报价表（报价表）为准；</w:t>
      </w:r>
    </w:p>
    <w:p>
      <w:pPr>
        <w:ind w:firstLine="480"/>
      </w:pPr>
      <w:r>
        <w:rPr/>
        <w:t>（2）大写金额和小写金额不一致的，以大写金额为准；</w:t>
      </w:r>
    </w:p>
    <w:p>
      <w:pPr>
        <w:ind w:firstLine="480"/>
      </w:pPr>
      <w:r>
        <w:rPr/>
        <w:t>（3）单价金额小数点或者百分比有明显错位的，以首轮报价表的总价为准，并修改单价；</w:t>
      </w:r>
    </w:p>
    <w:p>
      <w:pPr>
        <w:ind w:firstLine="480"/>
      </w:pPr>
      <w:r>
        <w:rPr/>
        <w:t>（4）总价金额与按单价汇总金额不一致的，以单价金额计算结果为准。但是单价金额计算结果超过预算价的，对其按无效响应处理；</w:t>
      </w:r>
    </w:p>
    <w:p>
      <w:pPr>
        <w:ind w:firstLine="480"/>
      </w:pPr>
      <w:r>
        <w:rPr/>
        <w:t>（5）若投标客户端上传的电子报价数据与电子响应文件价格不一致的，以电子报价数据为准。</w:t>
      </w:r>
    </w:p>
    <w:p>
      <w:pPr>
        <w:ind w:firstLine="480"/>
      </w:pPr>
      <w:r>
        <w:rPr/>
        <w:t>注：同时出现两种以上不一致的，按照前款规定的顺序在系统上进行价格澄清。供应商澄清后的价格加盖电子印章确认后产生约束力，但不得超出响应文件的范围或者改变响应文件的实质性内容，供应商不确认的，其响应无效。</w:t>
      </w:r>
    </w:p>
    <w:p>
      <w:r>
        <w:rPr>
          <w:b/>
          <w:sz w:val="28"/>
        </w:rPr>
        <w:t>二.政府采购政策落实</w:t>
      </w:r>
    </w:p>
    <w:p>
      <w:r>
        <w:rPr>
          <w:b/>
          <w:sz w:val="24"/>
        </w:rPr>
        <w:t>1.节能、环保要求</w:t>
      </w:r>
    </w:p>
    <w:p>
      <w:pPr>
        <w:ind w:firstLine="480"/>
      </w:pPr>
      <w:r>
        <w:rPr/>
        <w:t>采购的产品属于品目清单范围的，将依据国家确定的认证机构出具的、处于有效期之内的节能产品、环境标志产品认证证书，对获得证书的产品实施政府优先采购或强制采购，具体按照本磋商文件相关要求执行。</w:t>
      </w:r>
    </w:p>
    <w:p>
      <w:pPr>
        <w:ind w:firstLine="480"/>
      </w:pPr>
      <w:r>
        <w:rPr/>
        <w:t>相关认证机构和获证产品信息以市场监管总局组织建立的节能产品、环境标志产品认证结果信息发布平台公布为准。</w:t>
      </w:r>
    </w:p>
    <w:p>
      <w:r>
        <w:rPr>
          <w:b/>
          <w:sz w:val="24"/>
        </w:rPr>
        <w:t>2.对小型、微型企业、监狱企业或残疾人福利性单位给予价格扣除</w:t>
      </w:r>
    </w:p>
    <w:p>
      <w:pPr>
        <w:ind w:firstLine="480"/>
      </w:pPr>
      <w:r>
        <w:rPr/>
        <w:t>依照《政府采购促进中小企业发展管理办法》、《支持监狱企业发展有关问题的通知》和《财政部 民政部</w:t>
        <w:tab/>
        <w:tab/>
        <w:t xml:space="preserve">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r>
        <w:rPr>
          <w:b/>
          <w:sz w:val="24"/>
        </w:rPr>
        <w:t>3.价格扣除相关要求</w:t>
      </w:r>
    </w:p>
    <w:p>
      <w:pPr>
        <w:ind w:firstLine="480"/>
      </w:pPr>
    </w:p>
    <w:p/>
    <w:p>
      <w:r>
        <w:rPr/>
        <w:t>采购包1（郁南县中小学教师全员轮训服务采购项目）：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r>
              <w:rPr/>
              <w:t>序号</w:t>
            </w:r>
          </w:p>
        </w:tc>
        <w:tc>
          <w:tcPr>
            <w:tcW w:type="dxa" w:w="2160"/>
          </w:tcPr>
          <w:p>
            <w:r>
              <w:rPr/>
              <w:t>情形</w:t>
            </w:r>
          </w:p>
        </w:tc>
        <w:tc>
          <w:tcPr>
            <w:tcW w:type="dxa" w:w="2160"/>
          </w:tcPr>
          <w:p>
            <w:r>
              <w:rPr/>
              <w:t>适用对象</w:t>
            </w:r>
          </w:p>
        </w:tc>
        <w:tc>
          <w:tcPr>
            <w:tcW w:type="dxa" w:w="1246"/>
          </w:tcPr>
          <w:p>
            <w:r>
              <w:rPr/>
              <w:t>价格扣除比例</w:t>
            </w:r>
          </w:p>
        </w:tc>
        <w:tc>
          <w:tcPr>
            <w:tcW w:type="dxa" w:w="2160"/>
          </w:tcPr>
          <w:p>
            <w:r>
              <w:rPr/>
              <w:t>计算公式</w:t>
            </w:r>
          </w:p>
        </w:tc>
      </w:tr>
      <w:tr>
        <w:tc>
          <w:tcPr>
            <w:tcW w:type="dxa" w:w="8307"/>
            <w:gridSpan w:val="5"/>
          </w:tcPr>
          <w:p>
            <w:pPr>
              <w:jc w:val="left"/>
            </w:pPr>
            <w:r>
              <w:rPr/>
              <w:t>注：（1）上述评标价仅用于计算价格分，成交金额以实际投标价为准。</w:t>
              <w:tab/>
              <w:tab/>
              <w:tab/>
              <w:tab/>
              <w:tab/>
              <w:t xml:space="preserve"> （2）组成联合体的大中型企业和其他自然人、法人或者其他组织、与小型、微型企业之间不得存在投资关系。</w:t>
            </w:r>
          </w:p>
        </w:tc>
      </w:tr>
    </w:tbl>
    <w:p>
      <w:r>
        <w:br/>
      </w:r>
    </w:p>
    <w:p/>
    <w:p>
      <w:pPr>
        <w:ind w:firstLine="480"/>
      </w:pPr>
      <w:r>
        <w:rPr/>
        <w:t>（1）所称小型和微型企业应当符合以下条件：</w:t>
      </w:r>
    </w:p>
    <w:p>
      <w:pPr>
        <w:ind w:firstLine="480"/>
      </w:pPr>
      <w:r>
        <w:rPr/>
        <w:t>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pPr>
        <w:ind w:firstLine="480"/>
      </w:pPr>
      <w:r>
        <w:rPr/>
        <w:t>符合中小企业划分标准的个体工商户，在政府采购活动中视同中小企业。</w:t>
      </w:r>
    </w:p>
    <w:p>
      <w:pPr>
        <w:ind w:firstLine="480"/>
      </w:pPr>
      <w:r>
        <w:rPr/>
        <w:t>提供本企业（属于小微企业）制造的货物或者提供其他小型或微型企业制造的货物/提供本企业（属于小微企业）承接的服务。</w:t>
      </w:r>
    </w:p>
    <w:p>
      <w:pPr>
        <w:ind w:firstLine="480"/>
      </w:pPr>
      <w:r>
        <w:rPr/>
        <w:t>（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pPr>
        <w:ind w:firstLine="480"/>
      </w:pPr>
      <w:r>
        <w:rPr/>
        <w:t>说明：供应商应当对其出具的《中小企业声明函》真实性负责，供应商出具的《中小企业声明函》内容不实的，属于提供虚假材料谋取成交。</w:t>
      </w:r>
    </w:p>
    <w:p>
      <w:pPr>
        <w:ind w:firstLine="480"/>
      </w:pPr>
      <w:r>
        <w:rPr/>
        <w:t>（3）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r>
        <w:rPr>
          <w:b/>
          <w:sz w:val="28"/>
        </w:rPr>
        <w:t>三、评审程序</w:t>
      </w:r>
    </w:p>
    <w:p>
      <w:r>
        <w:rPr>
          <w:b/>
          <w:sz w:val="24"/>
        </w:rPr>
        <w:t>1.资格性审查和符合性审查</w:t>
      </w:r>
    </w:p>
    <w:p>
      <w:pPr>
        <w:ind w:firstLine="480"/>
      </w:pPr>
      <w:r>
        <w:rPr/>
        <w:t>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ind w:firstLine="480"/>
      </w:pPr>
      <w:r>
        <w:rPr/>
        <w:t>磋商小组对各磋商供应商进行资格性和符合性审查过程中，对初步被认定为初审不合格或无效响应者应实行及时告知，由磋商小组组长或采购人代表将集体意见及时告知报价当事人。</w:t>
      </w:r>
    </w:p>
    <w:p>
      <w:pPr>
        <w:ind w:firstLine="480"/>
      </w:pPr>
      <w:r>
        <w:rPr/>
        <w:t>表一资格性审查表：</w:t>
      </w:r>
    </w:p>
    <w:p>
      <w:pPr>
        <w:ind w:firstLine="480"/>
      </w:pPr>
    </w:p>
    <w:p/>
    <w:p>
      <w:r>
        <w:rPr/>
        <w:t>采购包1（郁南县中小学教师全员轮训服务采购项目）：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7416"/>
            <w:gridSpan w:val="2"/>
          </w:tcPr>
          <w:p>
            <w:r>
              <w:rPr/>
              <w:t>资格审查内容</w:t>
            </w:r>
          </w:p>
        </w:tc>
      </w:tr>
      <w:tr>
        <w:tc>
          <w:tcPr>
            <w:tcW w:type="dxa" w:w="890"/>
          </w:tcPr>
          <w:p>
            <w:r>
              <w:rPr/>
              <w:t>1</w:t>
            </w:r>
          </w:p>
        </w:tc>
        <w:tc>
          <w:tcPr>
            <w:tcW w:type="dxa" w:w="3178"/>
          </w:tcPr>
          <w:p>
            <w:r>
              <w:rPr/>
              <w:t>具有独立承担民事责任的能力</w:t>
            </w:r>
          </w:p>
        </w:tc>
        <w:tc>
          <w:tcPr>
            <w:tcW w:type="dxa" w:w="4238"/>
          </w:tcPr>
          <w:p>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r>
              <w:rPr/>
              <w:t>2</w:t>
            </w:r>
          </w:p>
        </w:tc>
        <w:tc>
          <w:tcPr>
            <w:tcW w:type="dxa" w:w="3178"/>
          </w:tcPr>
          <w:p>
            <w:r>
              <w:rPr/>
              <w:t>有依法缴纳税收和社会保障资金的良好记录</w:t>
            </w:r>
          </w:p>
        </w:tc>
        <w:tc>
          <w:tcPr>
            <w:tcW w:type="dxa" w:w="4238"/>
          </w:tcPr>
          <w:p>
            <w:r>
              <w:rPr/>
              <w:t>提供《资格承诺函》，格式自拟</w:t>
            </w:r>
          </w:p>
        </w:tc>
      </w:tr>
      <w:tr>
        <w:tc>
          <w:tcPr>
            <w:tcW w:type="dxa" w:w="890"/>
          </w:tcPr>
          <w:p>
            <w:r>
              <w:rPr/>
              <w:t>3</w:t>
            </w:r>
          </w:p>
        </w:tc>
        <w:tc>
          <w:tcPr>
            <w:tcW w:type="dxa" w:w="3178"/>
          </w:tcPr>
          <w:p>
            <w:r>
              <w:rPr/>
              <w:t>具有良好的商业信誉和健全的财务会计制度</w:t>
            </w:r>
          </w:p>
        </w:tc>
        <w:tc>
          <w:tcPr>
            <w:tcW w:type="dxa" w:w="4238"/>
          </w:tcPr>
          <w:p>
            <w:r>
              <w:rPr/>
              <w:t>提供《资格承诺函》，格式自拟</w:t>
            </w:r>
          </w:p>
        </w:tc>
      </w:tr>
      <w:tr>
        <w:tc>
          <w:tcPr>
            <w:tcW w:type="dxa" w:w="890"/>
          </w:tcPr>
          <w:p>
            <w:r>
              <w:rPr/>
              <w:t>4</w:t>
            </w:r>
          </w:p>
        </w:tc>
        <w:tc>
          <w:tcPr>
            <w:tcW w:type="dxa" w:w="3178"/>
          </w:tcPr>
          <w:p>
            <w:r>
              <w:rPr/>
              <w:t>履行合同所必需的设备和专业技术能力</w:t>
            </w:r>
          </w:p>
        </w:tc>
        <w:tc>
          <w:tcPr>
            <w:tcW w:type="dxa" w:w="4238"/>
          </w:tcPr>
          <w:p>
            <w:r>
              <w:rPr/>
              <w:t>按投标（响应）文件格式填报设备及专业技术能力情况。</w:t>
            </w:r>
          </w:p>
        </w:tc>
      </w:tr>
      <w:tr>
        <w:tc>
          <w:tcPr>
            <w:tcW w:type="dxa" w:w="890"/>
          </w:tcPr>
          <w:p>
            <w:r>
              <w:rPr/>
              <w:t>5</w:t>
            </w:r>
          </w:p>
        </w:tc>
        <w:tc>
          <w:tcPr>
            <w:tcW w:type="dxa" w:w="3178"/>
          </w:tcPr>
          <w:p>
            <w:r>
              <w:rPr/>
              <w:t>参加采购活动前3年内，在经营活动中没有重大违法记录</w:t>
            </w:r>
          </w:p>
        </w:tc>
        <w:tc>
          <w:tcPr>
            <w:tcW w:type="dxa" w:w="4238"/>
          </w:tcPr>
          <w:p>
            <w:r>
              <w:rPr/>
              <w:t>参照响应承诺函相关承诺格式内容。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r>
              <w:rPr/>
              <w:t>6</w:t>
            </w:r>
          </w:p>
        </w:tc>
        <w:tc>
          <w:tcPr>
            <w:tcW w:type="dxa" w:w="3178"/>
          </w:tcPr>
          <w:p>
            <w:r>
              <w:rPr/>
              <w:t>信用记录</w:t>
            </w:r>
          </w:p>
        </w:tc>
        <w:tc>
          <w:tcPr>
            <w:tcW w:type="dxa" w:w="4238"/>
          </w:tcPr>
          <w:p>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r>
              <w:rPr/>
              <w:t>7</w:t>
            </w:r>
          </w:p>
        </w:tc>
        <w:tc>
          <w:tcPr>
            <w:tcW w:type="dxa" w:w="3178"/>
          </w:tcPr>
          <w:p>
            <w:r>
              <w:rPr/>
              <w:t>供应商必须符合法律、行政法规规定的其他条件</w:t>
            </w:r>
          </w:p>
        </w:tc>
        <w:tc>
          <w:tcPr>
            <w:tcW w:type="dxa" w:w="4238"/>
          </w:tcPr>
          <w:p>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不得再参与本项目投标（响应）。响应承诺函相关承诺要求内容。</w:t>
            </w:r>
          </w:p>
        </w:tc>
      </w:tr>
      <w:tr>
        <w:tc>
          <w:tcPr>
            <w:tcW w:type="dxa" w:w="890"/>
          </w:tcPr>
          <w:p>
            <w:r>
              <w:rPr/>
              <w:t>8</w:t>
            </w:r>
          </w:p>
        </w:tc>
        <w:tc>
          <w:tcPr>
            <w:tcW w:type="dxa" w:w="3178"/>
          </w:tcPr>
          <w:p>
            <w:r>
              <w:rPr/>
              <w:t>本项目不接受联合体投标。</w:t>
            </w:r>
          </w:p>
        </w:tc>
        <w:tc>
          <w:tcPr>
            <w:tcW w:type="dxa" w:w="4238"/>
          </w:tcPr>
          <w:p>
            <w:r>
              <w:rPr/>
              <w:t>本项目不接受联合体投标。</w:t>
            </w:r>
          </w:p>
        </w:tc>
      </w:tr>
      <w:tr>
        <w:tc>
          <w:tcPr>
            <w:tcW w:type="dxa" w:w="890"/>
          </w:tcPr>
          <w:p>
            <w:r>
              <w:rPr/>
              <w:t>9</w:t>
            </w:r>
          </w:p>
        </w:tc>
        <w:tc>
          <w:tcPr>
            <w:tcW w:type="dxa" w:w="3178"/>
          </w:tcPr>
          <w:p>
            <w:r>
              <w:rPr/>
              <w:t>本采购包专门面向中小企业采购</w:t>
            </w:r>
          </w:p>
        </w:tc>
        <w:tc>
          <w:tcPr>
            <w:tcW w:type="dxa" w:w="4238"/>
          </w:tcPr>
          <w:p>
            <w:r>
              <w:rPr/>
              <w:t>本项目属于专门面向中小企业采购的项目。</w:t>
            </w:r>
          </w:p>
        </w:tc>
      </w:tr>
    </w:tbl>
    <w:p/>
    <w:p>
      <w:pPr>
        <w:ind w:firstLine="480"/>
      </w:pPr>
      <w:r>
        <w:rPr/>
        <w:t>表二符合性审查表：</w:t>
      </w:r>
    </w:p>
    <w:p>
      <w:pPr>
        <w:ind w:firstLine="480"/>
      </w:pPr>
    </w:p>
    <w:p/>
    <w:p>
      <w:r>
        <w:rPr/>
        <w:t>采购包1（郁南县中小学教师全员轮训服务采购项目）：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3178"/>
          </w:tcPr>
          <w:p>
            <w:r>
              <w:rPr/>
              <w:t>评审点要求概况</w:t>
            </w:r>
          </w:p>
        </w:tc>
        <w:tc>
          <w:tcPr>
            <w:tcW w:type="dxa" w:w="4238"/>
          </w:tcPr>
          <w:p>
            <w:r>
              <w:rPr/>
              <w:t>评审点具体描述</w:t>
            </w:r>
          </w:p>
        </w:tc>
      </w:tr>
      <w:tr>
        <w:tc>
          <w:tcPr>
            <w:tcW w:type="dxa" w:w="890"/>
          </w:tcPr>
          <w:p>
            <w:r>
              <w:rPr/>
              <w:t>1</w:t>
            </w:r>
          </w:p>
        </w:tc>
        <w:tc>
          <w:tcPr>
            <w:tcW w:type="dxa" w:w="3178"/>
          </w:tcPr>
          <w:p>
            <w:r>
              <w:rPr/>
              <w:t>响应文件的签署和盖章及法定代表人授权书</w:t>
            </w:r>
          </w:p>
        </w:tc>
        <w:tc>
          <w:tcPr>
            <w:tcW w:type="dxa" w:w="4238"/>
          </w:tcPr>
          <w:p>
            <w:r>
              <w:rPr/>
              <w:t>按照磋商文件规定要求签署、盖章且响应文件有法定代表人签字或盖章，或签字人有法定代表人有效授权书的；</w:t>
            </w:r>
          </w:p>
        </w:tc>
      </w:tr>
      <w:tr>
        <w:tc>
          <w:tcPr>
            <w:tcW w:type="dxa" w:w="890"/>
          </w:tcPr>
          <w:p>
            <w:r>
              <w:rPr/>
              <w:t>2</w:t>
            </w:r>
          </w:p>
        </w:tc>
        <w:tc>
          <w:tcPr>
            <w:tcW w:type="dxa" w:w="3178"/>
          </w:tcPr>
          <w:p>
            <w:r>
              <w:rPr/>
              <w:t>响应承诺函、投标有效期</w:t>
            </w:r>
          </w:p>
        </w:tc>
        <w:tc>
          <w:tcPr>
            <w:tcW w:type="dxa" w:w="4238"/>
          </w:tcPr>
          <w:p>
            <w:r>
              <w:rPr/>
              <w:t>响应承诺函已提交并符合磋商文件要求的，且投标有效期不少于磋商文件中载明的投标有效期。</w:t>
            </w:r>
          </w:p>
        </w:tc>
      </w:tr>
      <w:tr>
        <w:tc>
          <w:tcPr>
            <w:tcW w:type="dxa" w:w="890"/>
          </w:tcPr>
          <w:p>
            <w:r>
              <w:rPr/>
              <w:t>3</w:t>
            </w:r>
          </w:p>
        </w:tc>
        <w:tc>
          <w:tcPr>
            <w:tcW w:type="dxa" w:w="3178"/>
          </w:tcPr>
          <w:p>
            <w:r>
              <w:rPr/>
              <w:t>报价要求</w:t>
            </w:r>
          </w:p>
        </w:tc>
        <w:tc>
          <w:tcPr>
            <w:tcW w:type="dxa" w:w="4238"/>
          </w:tcPr>
          <w:p>
            <w:r>
              <w:rPr/>
              <w:t>（1）首次投标报价未超过本项目最高限价的； （2）如有，对评标委员会按照磋商文件规定修正后的投标报价，供应商按规定书面确认；  （3）如磋商小组认为供应商的报价明显低于其他通过符合性审查供应商的报价，有可能影响项目质量或者不能诚信履约的，将要求其在评标现场合理的时间内提供书面说明，必要时提交相关证明材料。供应商能证明其报价合理性。</w:t>
            </w:r>
          </w:p>
        </w:tc>
      </w:tr>
      <w:tr>
        <w:tc>
          <w:tcPr>
            <w:tcW w:type="dxa" w:w="890"/>
          </w:tcPr>
          <w:p>
            <w:r>
              <w:rPr/>
              <w:t>4</w:t>
            </w:r>
          </w:p>
        </w:tc>
        <w:tc>
          <w:tcPr>
            <w:tcW w:type="dxa" w:w="3178"/>
          </w:tcPr>
          <w:p>
            <w:r>
              <w:rPr/>
              <w:t>“★”号条款</w:t>
            </w:r>
          </w:p>
        </w:tc>
        <w:tc>
          <w:tcPr>
            <w:tcW w:type="dxa" w:w="4238"/>
          </w:tcPr>
          <w:p>
            <w:r>
              <w:rPr/>
              <w:t>响应文件完全满足竞争性磋商文件中标注★号条款无不响应或负偏离的；</w:t>
            </w:r>
          </w:p>
        </w:tc>
      </w:tr>
      <w:tr>
        <w:tc>
          <w:tcPr>
            <w:tcW w:type="dxa" w:w="890"/>
          </w:tcPr>
          <w:p>
            <w:r>
              <w:rPr/>
              <w:t>5</w:t>
            </w:r>
          </w:p>
        </w:tc>
        <w:tc>
          <w:tcPr>
            <w:tcW w:type="dxa" w:w="3178"/>
          </w:tcPr>
          <w:p>
            <w:r>
              <w:rPr/>
              <w:t>服务期要求</w:t>
            </w:r>
          </w:p>
        </w:tc>
        <w:tc>
          <w:tcPr>
            <w:tcW w:type="dxa" w:w="4238"/>
          </w:tcPr>
          <w:p>
            <w:r>
              <w:rPr/>
              <w:t>服务期符合采购需求；</w:t>
            </w:r>
          </w:p>
        </w:tc>
      </w:tr>
      <w:tr>
        <w:tc>
          <w:tcPr>
            <w:tcW w:type="dxa" w:w="890"/>
          </w:tcPr>
          <w:p>
            <w:r>
              <w:rPr/>
              <w:t>6</w:t>
            </w:r>
          </w:p>
        </w:tc>
        <w:tc>
          <w:tcPr>
            <w:tcW w:type="dxa" w:w="3178"/>
          </w:tcPr>
          <w:p>
            <w:r>
              <w:rPr/>
              <w:t>其他无效投标情形</w:t>
            </w:r>
          </w:p>
        </w:tc>
        <w:tc>
          <w:tcPr>
            <w:tcW w:type="dxa" w:w="4238"/>
          </w:tcPr>
          <w:p>
            <w:r>
              <w:rPr/>
              <w:t>（1）评审期间，供应商没有按磋商小组的要求提交有效的澄清、说明、补正，或提交的澄清、说明、补正改变了投标文件的实质性内容；  （2）供应商对采购人、采购代理机构、磋商小组及其工作人员施加影响，有碍公平、公正； （3）磋商文件中规定的其它无效投标情形； （4）法律法规规定属于响应无效的其他情形。</w:t>
            </w:r>
          </w:p>
        </w:tc>
      </w:tr>
    </w:tbl>
    <w:p/>
    <w:p>
      <w:r>
        <w:rPr>
          <w:b/>
          <w:sz w:val="24"/>
        </w:rPr>
        <w:t>2.响应文件澄清</w:t>
      </w:r>
    </w:p>
    <w:p>
      <w:pPr>
        <w:ind w:firstLine="480"/>
      </w:pPr>
      <w:r>
        <w:rPr/>
        <w:t>2.1对于响应文件中含义不明确、同类问题表述不一致或者有明显文字和计算错误的内容，磋商小组可在评审过程中发起在线澄清，要求供应商针对价格或内容做出必要的澄清、说明或补正。代理机构可根据开启环节记录的</w:t>
      </w:r>
      <w:r>
        <w:rPr>
          <w:b/>
        </w:rPr>
        <w:t>授权代表人联系方式</w:t>
      </w:r>
      <w:r>
        <w:rPr/>
        <w:t>发送短信提醒或电话告知。</w:t>
      </w:r>
    </w:p>
    <w:p>
      <w:pPr>
        <w:ind w:firstLine="480"/>
      </w:pPr>
      <w:r>
        <w:rPr/>
        <w:t>供应商需登录广东政府采购智慧云平台项目采购系统的等候大厅，在规定时间内完成澄清（响应），并加盖电子印章。</w:t>
      </w:r>
    </w:p>
    <w:p>
      <w:pPr>
        <w:ind w:firstLine="480"/>
      </w:pPr>
      <w:r>
        <w:rPr/>
        <w:t>若因供应商联系方式错误未接收短信、未接听电话或超时未进行澄清（响应）造成的不利后果由供应商自行承担。供应商的澄清、说明或者补正不得超出响应文件的范围或者改变响应文件的实质性内容。</w:t>
      </w:r>
    </w:p>
    <w:p>
      <w:pPr>
        <w:ind w:firstLine="480"/>
      </w:pPr>
      <w:r>
        <w:rPr/>
        <w:t>2.2磋商小组不接受供应商主动提出的澄清、说明或补正。</w:t>
      </w:r>
    </w:p>
    <w:p>
      <w:pPr>
        <w:ind w:firstLine="480"/>
      </w:pPr>
      <w:r>
        <w:rPr/>
        <w:t>2.3磋商小组对供应商提交的澄清、说明或补正有疑问的，可以要求供应商进一步澄清、说明或补正。</w:t>
      </w:r>
    </w:p>
    <w:p>
      <w:r>
        <w:rPr>
          <w:b/>
          <w:sz w:val="24"/>
        </w:rPr>
        <w:t>3.磋商</w:t>
      </w:r>
    </w:p>
    <w:p>
      <w:pPr>
        <w:ind w:firstLine="480"/>
      </w:pPr>
      <w:r>
        <w:rPr/>
        <w:t>3.1磋商小组所有成员应当集中与单一供应商分别进行磋商，并给予所有参加磋商的供应商平等的磋商机会。</w:t>
      </w:r>
    </w:p>
    <w:p>
      <w:pPr>
        <w:ind w:firstLine="480"/>
      </w:pPr>
      <w:r>
        <w:rPr/>
        <w:t>3.2在磋商过程中，磋商小组可以根据磋商文件和磋商情况实质性变动采购需求中的技术、服务要求以及合同草案条款，但不得变动磋商文件中的其他内容。实质性变动的内容，须经采购人代表确认。</w:t>
      </w:r>
    </w:p>
    <w:p>
      <w:pPr>
        <w:ind w:firstLine="480"/>
      </w:pPr>
      <w:r>
        <w:rPr/>
        <w:t>3.3对磋商文件作出的实质性变动是磋商文件的有效组成部分，磋商小组应当及时、同时通知所有参加磋商的供应商。</w:t>
      </w:r>
    </w:p>
    <w:p>
      <w:pPr>
        <w:ind w:firstLine="480"/>
      </w:pPr>
      <w:r>
        <w:rPr/>
        <w:t>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r>
        <w:rPr>
          <w:b/>
          <w:sz w:val="24"/>
        </w:rPr>
        <w:t>4.最后报价</w:t>
      </w:r>
    </w:p>
    <w:p>
      <w:pPr>
        <w:ind w:firstLine="480"/>
      </w:pPr>
      <w:r>
        <w:rPr/>
        <w:t>4.1磋商结束后，磋商小组应当要求所有实质性响应的供应商在规定时间内提交最后报价。最后报价是供应商响应文件的有效组成部分。</w:t>
      </w:r>
    </w:p>
    <w:p>
      <w:pPr>
        <w:ind w:firstLine="480"/>
      </w:pPr>
      <w:r>
        <w:rPr/>
        <w:t>4.2已提交响应文件的供应商，在提交最后报价之前，可以根据磋商情况退出磋商。</w:t>
      </w:r>
    </w:p>
    <w:p>
      <w:pPr>
        <w:ind w:firstLine="480"/>
      </w:pPr>
      <w:r>
        <w:rPr/>
        <w:t>4.3除法规规定的特殊性情形外，提交最后报价的供应商不得少于3家。</w:t>
      </w:r>
    </w:p>
    <w:p>
      <w:r>
        <w:rPr>
          <w:b/>
          <w:sz w:val="24"/>
        </w:rPr>
        <w:t>5.详细评审</w:t>
      </w:r>
    </w:p>
    <w:p>
      <w:pPr>
        <w:ind w:firstLine="480"/>
      </w:pPr>
    </w:p>
    <w:p/>
    <w:p/>
    <w:p>
      <w:r>
        <w:rPr/>
        <w:t>采购包1(郁南县中小学教师全员轮训服务采购项目):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jc w:val="center"/>
            </w:pPr>
            <w:r>
              <w:rPr/>
              <w:t>评审因素</w:t>
            </w:r>
          </w:p>
        </w:tc>
        <w:tc>
          <w:tcPr>
            <w:tcW w:type="dxa" w:w="7383"/>
            <w:gridSpan w:val="2"/>
          </w:tcPr>
          <w:p>
            <w:pPr>
              <w:jc w:val="center"/>
            </w:pPr>
            <w:r>
              <w:rPr/>
              <w:t>评审标准</w:t>
            </w:r>
          </w:p>
        </w:tc>
      </w:tr>
      <w:tr>
        <w:tc>
          <w:tcPr>
            <w:tcW w:type="dxa" w:w="922"/>
            <w:gridSpan w:val="2"/>
          </w:tcPr>
          <w:p>
            <w:pPr>
              <w:jc w:val="center"/>
            </w:pPr>
            <w:r>
              <w:rPr/>
              <w:t>分值构成</w:t>
            </w:r>
          </w:p>
        </w:tc>
        <w:tc>
          <w:tcPr>
            <w:tcW w:type="dxa" w:w="7383"/>
            <w:gridSpan w:val="2"/>
          </w:tcPr>
          <w:p>
            <w:r>
              <w:rPr/>
              <w:t>商务部分55.0分</w:t>
            </w:r>
          </w:p>
          <w:p>
            <w:r>
              <w:rPr/>
              <w:t>技术部分35.0分</w:t>
            </w:r>
          </w:p>
          <w:p>
            <w:r>
              <w:rPr/>
              <w:t>报价得分10.0分</w:t>
            </w:r>
          </w:p>
        </w:tc>
      </w:tr>
      <w:tr>
        <w:tc>
          <w:tcPr>
            <w:tcW w:type="dxa" w:w="922"/>
            <w:gridSpan w:val="2"/>
            <w:vMerge w:val="restart"/>
          </w:tcPr>
          <w:p>
            <w:pPr>
              <w:jc w:val="center"/>
            </w:pPr>
            <w:r>
              <w:rPr/>
              <w:t>技术部分</w:t>
            </w:r>
          </w:p>
        </w:tc>
        <w:tc>
          <w:tcPr>
            <w:tcW w:type="dxa" w:w="2307"/>
          </w:tcPr>
          <w:p>
            <w:pPr>
              <w:jc w:val="left"/>
            </w:pPr>
            <w:r>
              <w:rPr/>
              <w:t>培训方案 (20.0分)</w:t>
            </w:r>
            <w:r>
              <w:rPr/>
              <w:t>，（等次分值选择：</w:t>
            </w:r>
            <w:r>
              <w:rPr/>
              <w:t>0.0;</w:t>
            </w:r>
            <w:r>
              <w:rPr/>
              <w:t>5.0;</w:t>
            </w:r>
            <w:r>
              <w:rPr/>
              <w:t>10.0;</w:t>
            </w:r>
            <w:r>
              <w:rPr/>
              <w:t>15.0;</w:t>
            </w:r>
            <w:r>
              <w:rPr/>
              <w:t>20.0;</w:t>
            </w:r>
            <w:r>
              <w:rPr/>
              <w:t>）</w:t>
            </w:r>
          </w:p>
        </w:tc>
        <w:tc>
          <w:tcPr>
            <w:tcW w:type="dxa" w:w="5076"/>
          </w:tcPr>
          <w:p>
            <w:pPr>
              <w:jc w:val="left"/>
            </w:pPr>
            <w:r>
              <w:rPr/>
              <w:t>根据各供应商提供的培训方案（包括项目整体规划和项目进度计划。方案中需体现项目相关的培训主题、内容模块、目标定位、实施方式、考核办法等信息。其中，培训内容需符合《广东省粤东粤西粤北地区中小学教师全员轮训实施方案》要求）进行评分： 1.培训方案完整合理、全面、思路清晰得20分； 2.培训方案比较完整合理、思路比较清晰得15分； 3.培训方案完整合理性一般、思路清晰程度一般得10分； 4.培训方案不够完整、合理性较差、思路不够清晰，部分满足磋商文件要求，得5分； 5.培训方案不完整、不合理、思路不清晰或无提供培训方案，得0分。</w:t>
            </w:r>
          </w:p>
        </w:tc>
      </w:tr>
      <w:tr>
        <w:tc>
          <w:tcPr>
            <w:tcW w:type="dxa" w:w="922"/>
            <w:gridSpan w:val="2"/>
            <w:vMerge/>
          </w:tcPr>
          <w:p/>
        </w:tc>
        <w:tc>
          <w:tcPr>
            <w:tcW w:type="dxa" w:w="2307"/>
          </w:tcPr>
          <w:p>
            <w:pPr>
              <w:jc w:val="left"/>
            </w:pPr>
            <w:r>
              <w:rPr/>
              <w:t>培训服务质量保障计划及措施 (15.0分)</w:t>
            </w:r>
            <w:r>
              <w:rPr/>
              <w:t>，（等次分值选择：</w:t>
            </w:r>
            <w:r>
              <w:rPr/>
              <w:t>0.0;</w:t>
            </w:r>
            <w:r>
              <w:rPr/>
              <w:t>5.0;</w:t>
            </w:r>
            <w:r>
              <w:rPr/>
              <w:t>10.0;</w:t>
            </w:r>
            <w:r>
              <w:rPr/>
              <w:t>15.0;</w:t>
            </w:r>
            <w:r>
              <w:rPr/>
              <w:t>）</w:t>
            </w:r>
          </w:p>
        </w:tc>
        <w:tc>
          <w:tcPr>
            <w:tcW w:type="dxa" w:w="5076"/>
          </w:tcPr>
          <w:p>
            <w:pPr>
              <w:jc w:val="left"/>
            </w:pPr>
            <w:r>
              <w:rPr/>
              <w:t>根据供应商具有完善的培训服务质量保障计划及措施情况（如安全管理措施、培训期间应急管理措施、线上及线下教学质量保障措施等）进行评分： 1.服务质量保障计划优于招文要求，全面可行，可实施性强、措施完善，得15分； 2.服务质量保障计划符合招文要求，可实施性较强、措施较为完善，得10分； 3.服务质量保障计划基本符合招文要求，可实施性较一般、措施基本完善；得5分； 4.服务质量保障计划负偏离响应招文要求，可实施性较差、措施不完善及无提供，得0分。</w:t>
            </w:r>
          </w:p>
        </w:tc>
      </w:tr>
      <w:tr>
        <w:tc>
          <w:tcPr>
            <w:tcW w:type="dxa" w:w="922"/>
            <w:gridSpan w:val="2"/>
            <w:vMerge w:val="restart"/>
          </w:tcPr>
          <w:p>
            <w:pPr>
              <w:jc w:val="center"/>
            </w:pPr>
            <w:r>
              <w:rPr/>
              <w:t>商务部分</w:t>
            </w:r>
          </w:p>
        </w:tc>
        <w:tc>
          <w:tcPr>
            <w:tcW w:type="dxa" w:w="2307"/>
          </w:tcPr>
          <w:p>
            <w:pPr>
              <w:jc w:val="left"/>
            </w:pPr>
            <w:r>
              <w:rPr/>
              <w:t>拟派首席专家情况 (3.0分)</w:t>
            </w:r>
          </w:p>
        </w:tc>
        <w:tc>
          <w:tcPr>
            <w:tcW w:type="dxa" w:w="5076"/>
          </w:tcPr>
          <w:p>
            <w:pPr>
              <w:jc w:val="left"/>
            </w:pPr>
            <w:r>
              <w:rPr/>
              <w:t>根据供应商提供的拟派首席专家（1位）情况进行评分，本项最高3分。 1.具有正高级或以上职称，得1分。(提供职称证书，无提供不得分） 2.首席专家须为教育部“国培计划”专家库成员，得1分。（提供证明材料，无提供不得分） 3.有首席专家培训指导经验，须提供3份及以上教育部门或项目业主盖章的首席专家工作证明及对应的项目合同，得1分，无提供不得分。 注：供应商须提供上述证明材料复印件及社保证明文件复印件加盖公章；如为外聘专家的，必须注明，并提供上述证明材料复印件和聘任合同复印件加盖公章（可不提供社保证明）。 专家团队与服务团队的人员如是同一人的，不可重复得分。</w:t>
            </w:r>
          </w:p>
        </w:tc>
      </w:tr>
      <w:tr>
        <w:tc>
          <w:tcPr>
            <w:tcW w:type="dxa" w:w="922"/>
            <w:gridSpan w:val="2"/>
            <w:vMerge/>
          </w:tcPr>
          <w:p/>
        </w:tc>
        <w:tc>
          <w:tcPr>
            <w:tcW w:type="dxa" w:w="2307"/>
          </w:tcPr>
          <w:p>
            <w:pPr>
              <w:jc w:val="left"/>
            </w:pPr>
            <w:r>
              <w:rPr/>
              <w:t>拟投入专家团队情况 (5.0分)</w:t>
            </w:r>
          </w:p>
        </w:tc>
        <w:tc>
          <w:tcPr>
            <w:tcW w:type="dxa" w:w="5076"/>
          </w:tcPr>
          <w:p>
            <w:pPr>
              <w:jc w:val="left"/>
            </w:pPr>
            <w:r>
              <w:rPr/>
              <w:t>根据供应商拟派本项目具有经验丰富、专兼职结合的专业培训专家团队进行评分，主要由具有丰富培训经验的优秀教师、教研员和熟悉中小学幼儿园教育实践的高校专家组成，本项最高5分。 1、专家团队（除首席专家外）为20人或以上，其中副高级及以上职称的高校教师或中小学优秀教师、教研员不少于60%的，得5分； 2、专家团队（除首席专家外）为10-19人，其中副高级及以上职称的高校教师或中小学优秀教师、教研员不少于60%的，得3分； 3、专家团队（除首席专家外）为5-9人，其中副高级及以上职称的高校教师或中小学优秀教师、教研员不少于60%的，得1分； 注：以上只满足一半要求的，分值减半或无提供的不得分。须提供人员名单，并提供职称证书复印件，无提供不得分。专家团队与服务团队的人员如是同一人的，不可重复得分。</w:t>
            </w:r>
          </w:p>
        </w:tc>
      </w:tr>
      <w:tr>
        <w:tc>
          <w:tcPr>
            <w:tcW w:type="dxa" w:w="922"/>
            <w:gridSpan w:val="2"/>
            <w:vMerge/>
          </w:tcPr>
          <w:p/>
        </w:tc>
        <w:tc>
          <w:tcPr>
            <w:tcW w:type="dxa" w:w="2307"/>
          </w:tcPr>
          <w:p>
            <w:pPr>
              <w:jc w:val="left"/>
            </w:pPr>
            <w:r>
              <w:rPr/>
              <w:t>拟派项目负责人 (4.0分)</w:t>
            </w:r>
          </w:p>
        </w:tc>
        <w:tc>
          <w:tcPr>
            <w:tcW w:type="dxa" w:w="5076"/>
          </w:tcPr>
          <w:p>
            <w:pPr>
              <w:jc w:val="left"/>
            </w:pPr>
            <w:r>
              <w:rPr/>
              <w:t>根据供应商提供的拟派项目负责人（1位）情况进行评分，本项最高4分。 1、具有硕士或以上学历证明，得1分；（提供学历证明） 2、具有教育类专业资格证书（或教师资格证书证明）得1分；（提供教育类专业资格证书或教师资格证书证明） 3、具有教师培训负责人的相关经验，每提供一份证明材料得0.5分，最高得2分。（提供能证明作为项目负责人参与项目的证明材料：如合同或验收证明或业主开具的证明等，不提供不得分） 注：项目负责人必须为供应商职工，须提供上述相关证明材料复印件以及磋商截止日前3个月任意一个月供应商为其购买个人社保证明。无提供不得分。 专家团队与服务团队的人员如是同一人的，不可重复得分。</w:t>
            </w:r>
          </w:p>
        </w:tc>
      </w:tr>
      <w:tr>
        <w:tc>
          <w:tcPr>
            <w:tcW w:type="dxa" w:w="922"/>
            <w:gridSpan w:val="2"/>
            <w:vMerge/>
          </w:tcPr>
          <w:p/>
        </w:tc>
        <w:tc>
          <w:tcPr>
            <w:tcW w:type="dxa" w:w="2307"/>
          </w:tcPr>
          <w:p>
            <w:pPr>
              <w:jc w:val="left"/>
            </w:pPr>
            <w:r>
              <w:rPr/>
              <w:t>拟投入服务团队情况 (5.0分)</w:t>
            </w:r>
          </w:p>
        </w:tc>
        <w:tc>
          <w:tcPr>
            <w:tcW w:type="dxa" w:w="5076"/>
          </w:tcPr>
          <w:p>
            <w:pPr>
              <w:jc w:val="left"/>
            </w:pPr>
            <w:r>
              <w:rPr/>
              <w:t>根据供应商提供的拟派服务团队（除项目负责人外）情况进行评分，本项最高5分。 1、服务团队（除项目负责人外）为20人或以上，且10人或以上具有教育类专业资格证书（或教师资格证书证明）的，得5分； 2、服务团队（除项目负责人外）为20人（不含）以下，且10人（不含）以下具有教育类专业资格证书（或教师资格证书证明）的，得3分； 注：以上只满足一半要求的，分值减半或无提供的不得分。须提供以上人员名单和相关证书，以及磋商截止日前3个月任意一个月供应商为其购买个人社保证明。 专家团队与服务团队的人员如是同一人的，不可重复得分。</w:t>
            </w:r>
          </w:p>
        </w:tc>
      </w:tr>
      <w:tr>
        <w:tc>
          <w:tcPr>
            <w:tcW w:type="dxa" w:w="922"/>
            <w:gridSpan w:val="2"/>
            <w:vMerge/>
          </w:tcPr>
          <w:p/>
        </w:tc>
        <w:tc>
          <w:tcPr>
            <w:tcW w:type="dxa" w:w="2307"/>
          </w:tcPr>
          <w:p>
            <w:pPr>
              <w:jc w:val="left"/>
            </w:pPr>
            <w:r>
              <w:rPr/>
              <w:t>项目业绩 (10.0分)</w:t>
            </w:r>
          </w:p>
        </w:tc>
        <w:tc>
          <w:tcPr>
            <w:tcW w:type="dxa" w:w="5076"/>
          </w:tcPr>
          <w:p>
            <w:pPr>
              <w:jc w:val="left"/>
            </w:pPr>
            <w:r>
              <w:rPr/>
              <w:t>根据供应商提供2020年1月1日至今的同类项目业绩情况进行评分：每提供一份得2分，本项最多得10分。 注：须提供中标（成交）通知书和合同复印件作评审依据，业绩时间以签订时间为准。</w:t>
            </w:r>
          </w:p>
        </w:tc>
      </w:tr>
      <w:tr>
        <w:tc>
          <w:tcPr>
            <w:tcW w:type="dxa" w:w="922"/>
            <w:gridSpan w:val="2"/>
            <w:vMerge/>
          </w:tcPr>
          <w:p/>
        </w:tc>
        <w:tc>
          <w:tcPr>
            <w:tcW w:type="dxa" w:w="2307"/>
          </w:tcPr>
          <w:p>
            <w:pPr>
              <w:jc w:val="left"/>
            </w:pPr>
            <w:r>
              <w:rPr/>
              <w:t>认证体系 (8.0分)</w:t>
            </w:r>
          </w:p>
        </w:tc>
        <w:tc>
          <w:tcPr>
            <w:tcW w:type="dxa" w:w="5076"/>
          </w:tcPr>
          <w:p>
            <w:pPr>
              <w:jc w:val="left"/>
            </w:pPr>
            <w:r>
              <w:rPr/>
              <w:t>1.供应商具有质量管理体系认证且有效的得2分； 3.供应商具有环境管理体系认证且有效的得2分； 3.供应商具有职业健康安全管理体系认证且有效的得2分； 4.供应商具有信息安全管理体系认证证书且有效的得2分； 注：须提供有效期内的认证证书复印件。</w:t>
            </w:r>
          </w:p>
        </w:tc>
      </w:tr>
      <w:tr>
        <w:tc>
          <w:tcPr>
            <w:tcW w:type="dxa" w:w="922"/>
            <w:gridSpan w:val="2"/>
            <w:vMerge/>
          </w:tcPr>
          <w:p/>
        </w:tc>
        <w:tc>
          <w:tcPr>
            <w:tcW w:type="dxa" w:w="2307"/>
          </w:tcPr>
          <w:p>
            <w:pPr>
              <w:jc w:val="left"/>
            </w:pPr>
            <w:r>
              <w:rPr/>
              <w:t>拟投入设备（远程平台）情况 (10.0分)</w:t>
            </w:r>
          </w:p>
        </w:tc>
        <w:tc>
          <w:tcPr>
            <w:tcW w:type="dxa" w:w="5076"/>
          </w:tcPr>
          <w:p>
            <w:pPr>
              <w:jc w:val="left"/>
            </w:pPr>
            <w:r>
              <w:rPr/>
              <w:t>1.供应商所使用的远程平台应具有直播授课、录播回放、即时互动、课堂监管及并发支持等方面的功能。每满足一项功能得1分，满分5分。 2.供应商所使用的远程平台应要具有资源浏览、主题讨论、作业提交、小组合作、成果分享等在线活动功能。每满足一项功能得1分，满分5分。 注：提供平台功能截图和介绍证明材料作评审依据，不提供不得分。</w:t>
            </w:r>
          </w:p>
        </w:tc>
      </w:tr>
      <w:tr>
        <w:tc>
          <w:tcPr>
            <w:tcW w:type="dxa" w:w="922"/>
            <w:gridSpan w:val="2"/>
            <w:vMerge/>
          </w:tcPr>
          <w:p/>
        </w:tc>
        <w:tc>
          <w:tcPr>
            <w:tcW w:type="dxa" w:w="2307"/>
          </w:tcPr>
          <w:p>
            <w:pPr>
              <w:jc w:val="left"/>
            </w:pPr>
            <w:r>
              <w:rPr/>
              <w:t>拟投入设备（远程平台）情况 (10.0分)</w:t>
            </w:r>
          </w:p>
        </w:tc>
        <w:tc>
          <w:tcPr>
            <w:tcW w:type="dxa" w:w="5076"/>
          </w:tcPr>
          <w:p>
            <w:pPr>
              <w:jc w:val="left"/>
            </w:pPr>
            <w:r>
              <w:rPr/>
              <w:t>1.供应商所使用的远程教育平台，具有工信部备案ICP和域名，得2分；该域名备案的ICP所属主办单位名称必须和供应商名称一致，以提供工信部网站截图为评审依据，不提供不得分。 2.供应商所使用的培训平台具有互联网信息服务业务种类的《中华人民共和国增值电信业务经营许可证》的得2分；（提供相关证件复印件，不提供不得分。） 3.供应商所使用的培训平台具备良好的平台硬件条件，可满足万人或以上规模的远程培训需要，以及实时在线访问的要求的得3分；（提供第三方机构出具的性能测试报告复印件，不提供不得分。） 4.提供公安机关出具的信息安全三级或以上等级保护备案证明复印件的，得3分。（不提供不得分。）</w:t>
            </w:r>
          </w:p>
        </w:tc>
      </w:tr>
      <w:tr>
        <w:tc>
          <w:tcPr>
            <w:tcW w:type="dxa" w:w="922"/>
            <w:gridSpan w:val="2"/>
          </w:tcPr>
          <w:p>
            <w:pPr>
              <w:jc w:val="center"/>
            </w:pPr>
            <w:r>
              <w:rPr/>
              <w:t>投标报价</w:t>
            </w:r>
          </w:p>
        </w:tc>
        <w:tc>
          <w:tcPr>
            <w:tcW w:type="dxa" w:w="2307"/>
          </w:tcPr>
          <w:p>
            <w:pPr>
              <w:jc w:val="left"/>
            </w:pPr>
            <w:r>
              <w:rPr/>
              <w:t>磋商报价得分 (10.0分)</w:t>
            </w:r>
          </w:p>
        </w:tc>
        <w:tc>
          <w:tcPr>
            <w:tcW w:type="dxa" w:w="5076"/>
          </w:tcPr>
          <w:p>
            <w:pPr>
              <w:jc w:val="left"/>
            </w:pPr>
            <w:r>
              <w:rPr/>
              <w:t>磋商报价得分＝（磋商基准价/最后磋商报价）×价格分值【注：满足磋商文件要求且磋商价格最低的投标报价为磋商基准价。】最低报价不是中标的唯一依据。因落实政府采购政策进行价格调整的，以调整后的价格计算评标基准价和磋商报价。</w:t>
            </w:r>
          </w:p>
        </w:tc>
      </w:tr>
    </w:tbl>
    <w:p/>
    <w:p>
      <w:r>
        <w:rPr>
          <w:b/>
          <w:sz w:val="24"/>
        </w:rPr>
        <w:t>6.汇总、排序</w:t>
      </w:r>
    </w:p>
    <w:p>
      <w:pPr>
        <w:ind w:firstLine="480"/>
      </w:pPr>
    </w:p>
    <w:p/>
    <w:p>
      <w:r>
        <w:rPr/>
        <w:t>采购包1：</w:t>
      </w:r>
    </w:p>
    <w:p/>
    <w:p>
      <w:r>
        <w:rPr/>
        <w:t>评审结果按评审后总得分由高到低顺序排列。评审得分相同的，按最终报价由低到高顺序排列。得分且最终报价相同的，由磋商小组采取随机抽取的方式确定。排名第一的磋商供应商为第一成交候选人，排名第二的磋商供应商为第二成交候选人（提供相同品牌产品（非单一产品采购，以核心产品为准。多个核心产品的，有一种产品品牌相同，即视为提供相同品牌产品），评审后得分最高的同品牌磋商供应商获得成交候选人推荐资格；评审得分相同的，由采购人或者采购人委托磋商小组采取随机抽取方式确定，其他同品牌磋商供应商不作为成交候选人）。</w:t>
      </w:r>
    </w:p>
    <w:p/>
    <w:p>
      <w:r>
        <w:rPr>
          <w:b/>
          <w:sz w:val="24"/>
        </w:rPr>
        <w:t>7.其他无效响应的情形：</w:t>
      </w:r>
    </w:p>
    <w:p>
      <w:pPr>
        <w:ind w:firstLine="480"/>
      </w:pPr>
      <w:r>
        <w:rPr/>
        <w:t>（1）评审期间，供应商没有按磋商小组的要求提交法定代表人或其委托代理人签字的澄清、说明、补正或改变了响应文件的实质性内容的。</w:t>
      </w:r>
    </w:p>
    <w:p>
      <w:pPr>
        <w:ind w:firstLine="480"/>
      </w:pPr>
      <w:r>
        <w:rPr/>
        <w:t>（2）响应文件提供虚假材料的。</w:t>
      </w:r>
    </w:p>
    <w:p>
      <w:pPr>
        <w:ind w:firstLine="480"/>
      </w:pPr>
      <w:r>
        <w:rPr/>
        <w:t>（3）供应商以他人名义响应、串通响应、以行贿手段谋取成交或者以其他弄虚作假方式响应的。</w:t>
      </w:r>
    </w:p>
    <w:p>
      <w:pPr>
        <w:ind w:firstLine="480"/>
      </w:pPr>
      <w:r>
        <w:rPr/>
        <w:t>（4）供应商对采购人、采购代理机构、磋商小组及其工作人员施加影响，有碍招标公平、公正的。</w:t>
      </w:r>
    </w:p>
    <w:p>
      <w:pPr>
        <w:ind w:firstLine="480"/>
      </w:pPr>
      <w:r>
        <w:rPr/>
        <w:t>（5）响应文件含有采购人不能接受的附加条件的。</w:t>
      </w:r>
    </w:p>
    <w:p>
      <w:pPr>
        <w:ind w:firstLine="480"/>
      </w:pPr>
      <w:r>
        <w:rPr/>
        <w:t>（6）法律、法规和磋商文件规定的其他无效情形。</w:t>
      </w:r>
    </w:p>
    <w:p>
      <w:pPr>
        <w:ind w:firstLine="480"/>
      </w:pPr>
    </w:p>
    <w:p>
      <w:r>
        <w:rPr/>
        <w:t xml:space="preserve"> </w:t>
      </w:r>
    </w:p>
    <w:p/>
    <w:p>
      <w:pPr>
        <w:jc w:val="center"/>
      </w:pPr>
      <w:r>
        <w:rPr>
          <w:b/>
          <w:sz w:val="36"/>
        </w:rPr>
        <w:t>第五章 合同文本</w:t>
      </w:r>
    </w:p>
    <w:p>
      <w:pPr>
        <w:ind w:firstLine="480"/>
      </w:pPr>
    </w:p>
    <w:p/>
    <w:p/>
    <w:p/>
    <w:p>
      <w:pPr>
        <w:jc w:val="center"/>
      </w:pPr>
      <w:r>
        <w:rPr>
          <w:b/>
          <w:sz w:val="21"/>
        </w:rPr>
        <w:t xml:space="preserve"> </w:t>
      </w:r>
    </w:p>
    <w:p>
      <w:pPr>
        <w:jc w:val="center"/>
      </w:pPr>
      <w:r>
        <w:rPr>
          <w:b/>
          <w:sz w:val="21"/>
        </w:rPr>
        <w:t>广东省政府采购</w:t>
      </w:r>
    </w:p>
    <w:p>
      <w:pPr>
        <w:jc w:val="both"/>
      </w:pPr>
      <w:r>
        <w:rPr>
          <w:sz w:val="21"/>
        </w:rPr>
        <w:t xml:space="preserve"> </w:t>
      </w:r>
    </w:p>
    <w:p>
      <w:pPr>
        <w:jc w:val="center"/>
      </w:pPr>
      <w:r>
        <w:rPr>
          <w:b/>
          <w:sz w:val="21"/>
        </w:rPr>
        <w:t>合　同　书</w:t>
      </w:r>
    </w:p>
    <w:p>
      <w:pPr>
        <w:jc w:val="center"/>
      </w:pPr>
      <w:r>
        <w:br/>
      </w:r>
      <w:r>
        <w:rPr>
          <w:sz w:val="27"/>
        </w:rPr>
        <w:t>（注：合同格式为合同的参考文本，除实质性内容外，合同签订双方可根据项目的具体要求进行修订）</w:t>
      </w:r>
      <w:r>
        <w:br/>
      </w:r>
      <w:r>
        <w:br/>
      </w:r>
      <w:r>
        <w:br/>
      </w:r>
      <w:r>
        <w:br/>
      </w:r>
      <w:r>
        <w:br/>
      </w:r>
      <w:r>
        <w:br/>
      </w:r>
      <w:r>
        <w:br/>
      </w:r>
      <w:r>
        <w:rPr>
          <w:sz w:val="21"/>
        </w:rPr>
        <w:t xml:space="preserve"> </w:t>
      </w:r>
    </w:p>
    <w:p>
      <w:pPr>
        <w:jc w:val="center"/>
      </w:pPr>
      <w:r>
        <w:rPr>
          <w:sz w:val="28"/>
        </w:rPr>
        <w:t>采购计划编号：</w:t>
      </w:r>
      <w:r>
        <w:rPr>
          <w:sz w:val="21"/>
          <w:u w:val="single"/>
        </w:rPr>
        <w:t xml:space="preserve">                          </w:t>
      </w:r>
    </w:p>
    <w:p>
      <w:pPr>
        <w:jc w:val="both"/>
      </w:pPr>
      <w:r>
        <w:rPr>
          <w:sz w:val="21"/>
        </w:rPr>
        <w:t xml:space="preserve"> </w:t>
      </w:r>
    </w:p>
    <w:p>
      <w:pPr>
        <w:jc w:val="center"/>
      </w:pPr>
      <w:r>
        <w:rPr>
          <w:sz w:val="28"/>
        </w:rPr>
        <w:t>项目编号：</w:t>
      </w:r>
      <w:r>
        <w:rPr>
          <w:sz w:val="21"/>
          <w:u w:val="single"/>
        </w:rPr>
        <w:t xml:space="preserve">                              </w:t>
      </w:r>
    </w:p>
    <w:p>
      <w:pPr>
        <w:jc w:val="both"/>
      </w:pPr>
      <w:r>
        <w:rPr>
          <w:sz w:val="21"/>
        </w:rPr>
        <w:t xml:space="preserve"> </w:t>
      </w:r>
    </w:p>
    <w:p>
      <w:pPr>
        <w:jc w:val="center"/>
      </w:pPr>
      <w:r>
        <w:rPr>
          <w:sz w:val="28"/>
        </w:rPr>
        <w:t>项目名称：</w:t>
      </w:r>
      <w:r>
        <w:rPr>
          <w:sz w:val="21"/>
          <w:u w:val="single"/>
        </w:rPr>
        <w:t xml:space="preserve">                             </w:t>
      </w:r>
    </w:p>
    <w:p>
      <w:pPr>
        <w:jc w:val="both"/>
      </w:pPr>
      <w:r>
        <w:rPr>
          <w:sz w:val="21"/>
        </w:rPr>
        <w:t xml:space="preserve"> </w:t>
      </w:r>
    </w:p>
    <w:p>
      <w:pPr>
        <w:jc w:val="both"/>
      </w:pPr>
      <w:r>
        <w:rPr>
          <w:sz w:val="21"/>
        </w:rPr>
        <w:t xml:space="preserve"> </w:t>
      </w:r>
    </w:p>
    <w:p>
      <w:pPr>
        <w:jc w:val="both"/>
      </w:pPr>
      <w:r>
        <w:rPr>
          <w:sz w:val="21"/>
        </w:rPr>
        <w:t xml:space="preserve"> </w:t>
      </w:r>
    </w:p>
    <w:p>
      <w:pPr>
        <w:jc w:val="both"/>
      </w:pPr>
      <w:r>
        <w:rPr>
          <w:sz w:val="21"/>
        </w:rPr>
        <w:t xml:space="preserve"> </w:t>
      </w:r>
    </w:p>
    <w:p>
      <w:pPr>
        <w:jc w:val="both"/>
      </w:pPr>
      <w:r>
        <w:rPr>
          <w:sz w:val="21"/>
        </w:rPr>
        <w:t xml:space="preserve"> </w:t>
      </w:r>
    </w:p>
    <w:p>
      <w:pPr>
        <w:jc w:val="both"/>
      </w:pPr>
      <w:r>
        <w:rPr>
          <w:sz w:val="21"/>
        </w:rPr>
        <w:t xml:space="preserve"> </w:t>
      </w:r>
    </w:p>
    <w:p>
      <w:pPr>
        <w:jc w:val="both"/>
      </w:pPr>
      <w:r>
        <w:rPr>
          <w:b/>
          <w:sz w:val="21"/>
        </w:rPr>
        <w:t>甲方：</w:t>
      </w:r>
      <w:r>
        <w:rPr>
          <w:sz w:val="21"/>
          <w:u w:val="single"/>
        </w:rPr>
        <w:t xml:space="preserve"> </w:t>
      </w:r>
    </w:p>
    <w:p>
      <w:pPr>
        <w:jc w:val="both"/>
      </w:pPr>
      <w:r>
        <w:rPr>
          <w:sz w:val="21"/>
        </w:rPr>
        <w:t>电话：</w:t>
      </w:r>
      <w:r>
        <w:rPr>
          <w:sz w:val="21"/>
          <w:u w:val="single"/>
        </w:rPr>
        <w:t xml:space="preserve"> </w:t>
      </w:r>
      <w:r>
        <w:rPr>
          <w:sz w:val="21"/>
        </w:rPr>
        <w:t>传真</w:t>
      </w:r>
      <w:r>
        <w:rPr>
          <w:sz w:val="21"/>
        </w:rPr>
        <w:t>：</w:t>
      </w:r>
      <w:r>
        <w:rPr>
          <w:sz w:val="21"/>
          <w:u w:val="single"/>
        </w:rPr>
        <w:t xml:space="preserve"> </w:t>
      </w:r>
      <w:r>
        <w:rPr>
          <w:sz w:val="21"/>
        </w:rPr>
        <w:t>地址：</w:t>
      </w:r>
      <w:r>
        <w:rPr>
          <w:sz w:val="21"/>
          <w:u w:val="single"/>
        </w:rPr>
        <w:t xml:space="preserve">  </w:t>
      </w:r>
    </w:p>
    <w:p>
      <w:pPr>
        <w:jc w:val="both"/>
      </w:pPr>
      <w:r>
        <w:rPr>
          <w:b/>
          <w:sz w:val="21"/>
        </w:rPr>
        <w:t>乙方：</w:t>
      </w:r>
      <w:r>
        <w:rPr>
          <w:sz w:val="21"/>
          <w:u w:val="single"/>
        </w:rPr>
        <w:t xml:space="preserve"> </w:t>
      </w:r>
    </w:p>
    <w:p>
      <w:pPr>
        <w:jc w:val="both"/>
      </w:pPr>
      <w:r>
        <w:rPr>
          <w:sz w:val="21"/>
        </w:rPr>
        <w:t>电话：</w:t>
      </w:r>
      <w:r>
        <w:rPr>
          <w:sz w:val="21"/>
          <w:u w:val="single"/>
        </w:rPr>
        <w:t xml:space="preserve">  </w:t>
      </w:r>
      <w:r>
        <w:rPr>
          <w:sz w:val="21"/>
        </w:rPr>
        <w:t>传真：</w:t>
      </w:r>
      <w:r>
        <w:rPr>
          <w:sz w:val="21"/>
          <w:u w:val="single"/>
        </w:rPr>
        <w:t xml:space="preserve">  </w:t>
      </w:r>
      <w:r>
        <w:rPr>
          <w:sz w:val="21"/>
        </w:rPr>
        <w:t>地址：</w:t>
      </w:r>
      <w:r>
        <w:rPr>
          <w:sz w:val="21"/>
          <w:u w:val="single"/>
        </w:rPr>
        <w:t xml:space="preserve">  </w:t>
      </w:r>
    </w:p>
    <w:p>
      <w:pPr>
        <w:jc w:val="both"/>
      </w:pPr>
    </w:p>
    <w:p>
      <w:pPr>
        <w:ind w:firstLine="420"/>
        <w:jc w:val="both"/>
      </w:pPr>
      <w:r>
        <w:rPr>
          <w:sz w:val="21"/>
        </w:rPr>
        <w:t>根据</w:t>
      </w:r>
      <w:r>
        <w:rPr>
          <w:sz w:val="21"/>
          <w:u w:val="single"/>
        </w:rPr>
        <w:t xml:space="preserve">         </w:t>
      </w:r>
      <w:r>
        <w:rPr>
          <w:sz w:val="21"/>
          <w:u w:val="single"/>
        </w:rPr>
        <w:t>项目</w:t>
      </w:r>
      <w:r>
        <w:rPr>
          <w:sz w:val="21"/>
        </w:rPr>
        <w:t>的采购结果，按照《中华人民共和国政府采购法》，《中华人民共和国民法典</w:t>
      </w:r>
      <w:r>
        <w:rPr>
          <w:sz w:val="21"/>
        </w:rPr>
        <w:t>(合同编)》的规定，经双方协商，本着平等互利和诚实信用的原则，一致同意遵守本合同如下。</w:t>
      </w:r>
    </w:p>
    <w:p>
      <w:pPr>
        <w:ind w:firstLine="422"/>
        <w:jc w:val="both"/>
      </w:pPr>
      <w:r>
        <w:rPr>
          <w:b/>
          <w:sz w:val="21"/>
        </w:rPr>
        <w:t>一、合同金额</w:t>
      </w:r>
    </w:p>
    <w:p>
      <w:pPr>
        <w:ind w:firstLine="420"/>
        <w:jc w:val="both"/>
      </w:pPr>
      <w:r>
        <w:rPr>
          <w:sz w:val="21"/>
        </w:rPr>
        <w:t>合同金额为（大写）：</w:t>
      </w:r>
      <w:r>
        <w:rPr>
          <w:sz w:val="21"/>
        </w:rPr>
        <w:t>_____________元（￥_________元）人民币。</w:t>
      </w:r>
    </w:p>
    <w:p>
      <w:pPr>
        <w:ind w:firstLine="422"/>
        <w:jc w:val="both"/>
      </w:pPr>
      <w:r>
        <w:rPr>
          <w:b/>
          <w:sz w:val="21"/>
        </w:rPr>
        <w:t>二</w:t>
      </w:r>
      <w:r>
        <w:rPr>
          <w:b/>
          <w:sz w:val="21"/>
        </w:rPr>
        <w:t>、采购项目技术要求</w:t>
      </w:r>
    </w:p>
    <w:p>
      <w:pPr>
        <w:ind w:firstLine="422"/>
        <w:jc w:val="both"/>
      </w:pPr>
      <w:r>
        <w:rPr>
          <w:b/>
          <w:sz w:val="21"/>
        </w:rPr>
        <w:t>（一）项目概况</w:t>
      </w:r>
    </w:p>
    <w:p>
      <w:pPr>
        <w:ind w:firstLine="420"/>
        <w:jc w:val="both"/>
      </w:pPr>
      <w:r>
        <w:rPr>
          <w:sz w:val="21"/>
        </w:rPr>
        <w:t>为贯彻落实《中共广东省委</w:t>
      </w:r>
      <w:r>
        <w:rPr>
          <w:sz w:val="21"/>
        </w:rPr>
        <w:t>广东省人民政府关于全面深化新时代教师队伍建设改革的实施意见》（粤发〔</w:t>
      </w:r>
      <w:r>
        <w:rPr>
          <w:sz w:val="21"/>
        </w:rPr>
        <w:t>2018〕25号）、《中共广东省委 广东省人民政府关于推动基础教育深化改革高质量发展的意见》（粤发〔2020〕6号）和《广东省人民政府关于印发广东省推动基础教育高质量发展行动方案的通知》（粤府〔2021〕55号）等文件精神，广东省教育厅在先行推动“三区”教师全员轮训的基础上，逐步扩大和带动粤东粤西粤北地区教师（含中小学、幼儿园、特殊教育学校教师、校长、园长）全员轮训，并制定了《广东省教育厅关于印发〈广东省粤东粤西粤北地区中小学教师全员轮训实施方案〉的通知》（粤教师函〔2022〕7号），以进一步提升粤东粤西粤北地区教师队伍整体素质和教育教学水平。</w:t>
      </w:r>
    </w:p>
    <w:p>
      <w:pPr>
        <w:ind w:firstLine="420"/>
        <w:jc w:val="both"/>
      </w:pPr>
      <w:r>
        <w:rPr>
          <w:sz w:val="21"/>
        </w:rPr>
        <w:t>根据《广东省粤东粤西粤北地区中小学教师全员轮训实施方案》郁南县共</w:t>
      </w:r>
      <w:r>
        <w:rPr>
          <w:sz w:val="21"/>
        </w:rPr>
        <w:t>3444人需参加县级全员轮训。为保障县级全员轮训工作顺利开展，郁南县教育局现向社会公开遴选1家符合条件的机构承担培训任务。</w:t>
      </w:r>
    </w:p>
    <w:p>
      <w:pPr>
        <w:ind w:firstLine="422"/>
        <w:jc w:val="both"/>
      </w:pPr>
      <w:r>
        <w:rPr>
          <w:b/>
          <w:sz w:val="21"/>
        </w:rPr>
        <w:t>（二）项目</w:t>
      </w:r>
      <w:r>
        <w:rPr>
          <w:b/>
          <w:sz w:val="21"/>
        </w:rPr>
        <w:t>内容及要求</w:t>
      </w:r>
    </w:p>
    <w:p>
      <w:pPr>
        <w:ind w:firstLine="422"/>
        <w:jc w:val="both"/>
      </w:pPr>
      <w:r>
        <w:rPr>
          <w:b/>
          <w:sz w:val="21"/>
        </w:rPr>
        <w:t>1.培训对象</w:t>
      </w:r>
    </w:p>
    <w:p>
      <w:pPr>
        <w:ind w:firstLine="420"/>
        <w:jc w:val="both"/>
      </w:pPr>
      <w:r>
        <w:rPr>
          <w:sz w:val="21"/>
        </w:rPr>
        <w:t>幼儿园、中小学（含特殊教育）、中职学校教师及校（园）长，共</w:t>
      </w:r>
      <w:r>
        <w:rPr>
          <w:sz w:val="21"/>
        </w:rPr>
        <w:t>3444人。</w:t>
      </w:r>
    </w:p>
    <w:p>
      <w:pPr>
        <w:ind w:firstLine="422"/>
        <w:jc w:val="both"/>
      </w:pPr>
      <w:r>
        <w:rPr>
          <w:b/>
          <w:sz w:val="21"/>
        </w:rPr>
        <w:t>2.培训时间</w:t>
      </w:r>
    </w:p>
    <w:p>
      <w:pPr>
        <w:ind w:firstLine="420"/>
        <w:jc w:val="both"/>
      </w:pPr>
      <w:r>
        <w:rPr>
          <w:sz w:val="21"/>
        </w:rPr>
        <w:t>培训于</w:t>
      </w:r>
      <w:r>
        <w:rPr>
          <w:sz w:val="21"/>
        </w:rPr>
        <w:t>2023至2025年间开展，每年11月30日</w:t>
      </w:r>
      <w:r>
        <w:rPr>
          <w:sz w:val="21"/>
        </w:rPr>
        <w:t>前</w:t>
      </w:r>
      <w:r>
        <w:rPr>
          <w:sz w:val="21"/>
        </w:rPr>
        <w:t>需</w:t>
      </w:r>
      <w:r>
        <w:rPr>
          <w:sz w:val="21"/>
        </w:rPr>
        <w:t>完成</w:t>
      </w:r>
      <w:r>
        <w:rPr>
          <w:sz w:val="21"/>
        </w:rPr>
        <w:t>当年的</w:t>
      </w:r>
      <w:r>
        <w:rPr>
          <w:sz w:val="21"/>
        </w:rPr>
        <w:t>全部</w:t>
      </w:r>
      <w:r>
        <w:rPr>
          <w:sz w:val="21"/>
        </w:rPr>
        <w:t>培训</w:t>
      </w:r>
      <w:r>
        <w:rPr>
          <w:sz w:val="21"/>
        </w:rPr>
        <w:t>工作。</w:t>
      </w:r>
    </w:p>
    <w:p>
      <w:pPr>
        <w:ind w:firstLine="422"/>
        <w:jc w:val="both"/>
      </w:pPr>
      <w:r>
        <w:rPr>
          <w:b/>
          <w:sz w:val="21"/>
        </w:rPr>
        <w:t>3.培训方式</w:t>
      </w:r>
    </w:p>
    <w:p>
      <w:pPr>
        <w:ind w:firstLine="420"/>
        <w:jc w:val="both"/>
      </w:pPr>
      <w:r>
        <w:rPr>
          <w:sz w:val="21"/>
        </w:rPr>
        <w:t>以校本研修为基础，以信息技术和网络技术为依托，采用集中面授</w:t>
      </w:r>
      <w:r>
        <w:rPr>
          <w:sz w:val="21"/>
        </w:rPr>
        <w:t>、网络研修、校本实践</w:t>
      </w:r>
      <w:r>
        <w:rPr>
          <w:sz w:val="21"/>
        </w:rPr>
        <w:t>相结合的混合方式</w:t>
      </w:r>
      <w:r>
        <w:rPr>
          <w:sz w:val="21"/>
        </w:rPr>
        <w:t>开展培训。</w:t>
      </w:r>
    </w:p>
    <w:p>
      <w:pPr>
        <w:ind w:firstLine="422"/>
        <w:jc w:val="both"/>
      </w:pPr>
      <w:r>
        <w:rPr>
          <w:b/>
          <w:sz w:val="21"/>
        </w:rPr>
        <w:t>4.培训内容</w:t>
      </w:r>
    </w:p>
    <w:p>
      <w:pPr>
        <w:ind w:firstLine="420"/>
        <w:jc w:val="both"/>
      </w:pPr>
      <w:r>
        <w:rPr>
          <w:sz w:val="21"/>
        </w:rPr>
        <w:t>（</w:t>
      </w:r>
      <w:r>
        <w:rPr>
          <w:sz w:val="21"/>
        </w:rPr>
        <w:t>1）师德教育。将师德教育作为培训的首要内容，推动师德教育进教材、进课堂、进头脑，贯穿培训全过程。加强班主任工作、法治教育、心理健康、优秀传统文化教育、校园文化、职业能力素质等专项培训。</w:t>
      </w:r>
    </w:p>
    <w:p>
      <w:pPr>
        <w:ind w:firstLine="420"/>
        <w:jc w:val="both"/>
      </w:pPr>
      <w:r>
        <w:rPr>
          <w:sz w:val="21"/>
        </w:rPr>
        <w:t>（</w:t>
      </w:r>
      <w:r>
        <w:rPr>
          <w:sz w:val="21"/>
        </w:rPr>
        <w:t>2</w:t>
      </w:r>
      <w:r>
        <w:rPr>
          <w:sz w:val="21"/>
        </w:rPr>
        <w:t>）教学基本功。围绕国家新统编教材的使用，开展任课教师教学法培训，深入解读新教材的编写理念、结构体系和重点内容，指导教师进行研课磨课，切实提高课堂教学能力。</w:t>
      </w:r>
    </w:p>
    <w:p>
      <w:pPr>
        <w:ind w:firstLine="420"/>
        <w:jc w:val="both"/>
      </w:pPr>
      <w:r>
        <w:rPr>
          <w:sz w:val="21"/>
        </w:rPr>
        <w:t>（</w:t>
      </w:r>
      <w:r>
        <w:rPr>
          <w:sz w:val="21"/>
        </w:rPr>
        <w:t>3</w:t>
      </w:r>
      <w:r>
        <w:rPr>
          <w:sz w:val="21"/>
        </w:rPr>
        <w:t>）信息技术应用能力。结合省中小学教师信息技术应用能力提升工程</w:t>
      </w:r>
      <w:r>
        <w:rPr>
          <w:sz w:val="21"/>
        </w:rPr>
        <w:t>2.0培训项目，加强信息技术与学科融合的典型案例教学观摩，利用“省教育资源公共服务平台”“网络学习空间人人通”“数字教材应用平台”等省和当地智能化教学平台和教学应用开展培训，突出实践性，全面提升教师应用信息技术进行教学设计、学情分析、学法指导和学业评价等能力。</w:t>
      </w:r>
    </w:p>
    <w:p>
      <w:pPr>
        <w:ind w:firstLine="420"/>
        <w:jc w:val="both"/>
      </w:pPr>
      <w:r>
        <w:rPr>
          <w:sz w:val="21"/>
        </w:rPr>
        <w:t>（</w:t>
      </w:r>
      <w:r>
        <w:rPr>
          <w:sz w:val="21"/>
        </w:rPr>
        <w:t>4</w:t>
      </w:r>
      <w:r>
        <w:rPr>
          <w:sz w:val="21"/>
        </w:rPr>
        <w:t>）紧缺学科。开展思政、音乐、美术、舞蹈、书法、体育、心理健康教育、小学科学、中学理化生实验教师、特殊教育学校非专业教师、随班就读资源教师、劳动与综合实践领域教师等紧缺学科及特色课程教师培训。</w:t>
      </w:r>
    </w:p>
    <w:p>
      <w:pPr>
        <w:ind w:firstLine="420"/>
        <w:jc w:val="both"/>
      </w:pPr>
      <w:r>
        <w:rPr>
          <w:sz w:val="21"/>
        </w:rPr>
        <w:t>（</w:t>
      </w:r>
      <w:r>
        <w:rPr>
          <w:sz w:val="21"/>
        </w:rPr>
        <w:t>5</w:t>
      </w:r>
      <w:r>
        <w:rPr>
          <w:sz w:val="21"/>
        </w:rPr>
        <w:t>）教育管理能力。开展教育行政管理干部、中小学校长、幼儿园园长以及管理梯队人员培训，提升教育管理干部的教育治理能力和校（园）长教育理论素养、课程整合能力和办学治校能力等，提升学校管理水平。</w:t>
      </w:r>
    </w:p>
    <w:p>
      <w:pPr>
        <w:ind w:firstLine="420"/>
        <w:jc w:val="both"/>
      </w:pPr>
      <w:r>
        <w:rPr>
          <w:sz w:val="21"/>
        </w:rPr>
        <w:t>（</w:t>
      </w:r>
      <w:r>
        <w:rPr>
          <w:sz w:val="21"/>
        </w:rPr>
        <w:t>6</w:t>
      </w:r>
      <w:r>
        <w:rPr>
          <w:sz w:val="21"/>
        </w:rPr>
        <w:t>）教师培训者业务。分级分类开展名教师、名校（园）长、名班主任工作室主持人、教研员、市县级教师发展中心培训者以及学校校本研修负责人培训，提升教师培训者队伍综合素质。</w:t>
      </w:r>
    </w:p>
    <w:p>
      <w:pPr>
        <w:ind w:firstLine="422"/>
        <w:jc w:val="both"/>
      </w:pPr>
      <w:r>
        <w:rPr>
          <w:b/>
          <w:sz w:val="21"/>
        </w:rPr>
        <w:t>（三）服务要求</w:t>
      </w:r>
    </w:p>
    <w:p>
      <w:pPr>
        <w:ind w:firstLine="420"/>
        <w:jc w:val="both"/>
      </w:pPr>
      <w:r>
        <w:rPr>
          <w:sz w:val="21"/>
        </w:rPr>
        <w:t>1.</w:t>
      </w:r>
      <w:r>
        <w:rPr>
          <w:sz w:val="21"/>
        </w:rPr>
        <w:t>三年内，每位参训教师需完成不少于</w:t>
      </w:r>
      <w:r>
        <w:rPr>
          <w:sz w:val="21"/>
        </w:rPr>
        <w:t>12天（96学时）</w:t>
      </w:r>
      <w:r>
        <w:rPr>
          <w:sz w:val="21"/>
        </w:rPr>
        <w:t>的</w:t>
      </w:r>
      <w:r>
        <w:rPr>
          <w:sz w:val="21"/>
        </w:rPr>
        <w:t>线下</w:t>
      </w:r>
      <w:r>
        <w:rPr>
          <w:sz w:val="21"/>
        </w:rPr>
        <w:t>培训和不少于</w:t>
      </w:r>
      <w:r>
        <w:rPr>
          <w:sz w:val="21"/>
        </w:rPr>
        <w:t>60个学时的网络研修</w:t>
      </w:r>
      <w:r>
        <w:rPr>
          <w:sz w:val="21"/>
        </w:rPr>
        <w:t>，且所有学时需在同一年度内一次性取得，不得开展跨年度培训。</w:t>
      </w:r>
    </w:p>
    <w:p>
      <w:pPr>
        <w:ind w:firstLine="420"/>
        <w:jc w:val="both"/>
      </w:pPr>
      <w:r>
        <w:rPr>
          <w:sz w:val="21"/>
        </w:rPr>
        <w:t>2.培训机构要做好对象需求分析，结合培训对象需求特点及培训内容要求分层、分类设计培训项目。</w:t>
      </w:r>
    </w:p>
    <w:p>
      <w:pPr>
        <w:ind w:firstLine="420"/>
        <w:jc w:val="both"/>
      </w:pPr>
      <w:r>
        <w:rPr>
          <w:sz w:val="21"/>
        </w:rPr>
        <w:t>3.培训需突出“实践导向”，注重发挥校本研修作用，开展理论与实践相结合、线上与线下相结合、自主学习与协同研修相结合的多元化培训。</w:t>
      </w:r>
    </w:p>
    <w:p>
      <w:pPr>
        <w:ind w:firstLine="420"/>
        <w:jc w:val="both"/>
      </w:pPr>
      <w:r>
        <w:rPr>
          <w:sz w:val="21"/>
        </w:rPr>
        <w:t>4.有明确的项目规划和进度计划，培训方案中要提供各年度的培训项目、培训对象、培训人数、培训时间、培训地点等信息；有完善、科学的培训保障措施，确保培训顺利开展。</w:t>
      </w:r>
    </w:p>
    <w:p>
      <w:pPr>
        <w:ind w:firstLine="420"/>
        <w:jc w:val="both"/>
      </w:pPr>
      <w:r>
        <w:rPr>
          <w:sz w:val="21"/>
        </w:rPr>
        <w:t>5.培训目标、培训内容、培训方式及考核办法等由培训机构与采购单位每年根据届时的教育政策、教育热点及郁南县教育事业发展需要共同商量制定。</w:t>
      </w:r>
    </w:p>
    <w:p>
      <w:pPr>
        <w:ind w:firstLine="420"/>
        <w:jc w:val="both"/>
      </w:pPr>
      <w:r>
        <w:rPr>
          <w:sz w:val="21"/>
        </w:rPr>
        <w:t>6.培训机构负责聘请培训授课专家，并做好授课专家的沟通、接待及课酬结算、发放等工作。加强培训过程管理，安排专职人员做好培训现场管理，维持良好教学秩序；严肃培训考勤纪律，线下集中培训期间要求参训人员做好签到。</w:t>
      </w:r>
    </w:p>
    <w:p>
      <w:pPr>
        <w:ind w:firstLine="422"/>
        <w:jc w:val="both"/>
      </w:pPr>
      <w:r>
        <w:rPr>
          <w:b/>
          <w:sz w:val="21"/>
        </w:rPr>
        <w:t>（</w:t>
      </w:r>
      <w:r>
        <w:rPr>
          <w:b/>
          <w:sz w:val="21"/>
        </w:rPr>
        <w:t>四</w:t>
      </w:r>
      <w:r>
        <w:rPr>
          <w:b/>
          <w:sz w:val="21"/>
        </w:rPr>
        <w:t>）培训机构要求</w:t>
      </w:r>
    </w:p>
    <w:p>
      <w:pPr>
        <w:ind w:firstLine="420"/>
        <w:jc w:val="both"/>
      </w:pPr>
      <w:r>
        <w:rPr>
          <w:sz w:val="21"/>
        </w:rPr>
        <w:t>1.拥有承担培训的优质师资团队及教学设施设备，能提供项目实施所需要的良好后勤保障条件。</w:t>
      </w:r>
    </w:p>
    <w:p>
      <w:pPr>
        <w:ind w:firstLine="420"/>
        <w:jc w:val="both"/>
      </w:pPr>
      <w:r>
        <w:rPr>
          <w:sz w:val="21"/>
        </w:rPr>
        <w:t>2.具有专职的培训管理团队和技术服务人员，培训经验丰富，培训流程标准规范，管理制度科学健全。做好培训项目的组织、实施、管理、考核和评价等相关服务。</w:t>
      </w:r>
    </w:p>
    <w:p>
      <w:pPr>
        <w:ind w:firstLine="420"/>
        <w:jc w:val="both"/>
      </w:pPr>
      <w:r>
        <w:rPr>
          <w:sz w:val="21"/>
        </w:rPr>
        <w:t>3.设有客服热线，并能通过电话、短信、即时通讯工具、电子邮件等及时解决培训中各种问题。确保培训期间提供不少于7×10小时（每周7天，每天不少于10小时）的客服电话和在线服务。</w:t>
      </w:r>
    </w:p>
    <w:p>
      <w:pPr>
        <w:ind w:firstLine="420"/>
        <w:jc w:val="both"/>
      </w:pPr>
      <w:r>
        <w:rPr>
          <w:sz w:val="21"/>
        </w:rPr>
        <w:t>4.培训结束后，将考核合格学员的继续教育学时录入广东省中小学教师继续教育信息系统。</w:t>
      </w:r>
    </w:p>
    <w:p>
      <w:pPr>
        <w:ind w:firstLine="420"/>
        <w:jc w:val="both"/>
      </w:pPr>
      <w:r>
        <w:rPr>
          <w:sz w:val="21"/>
        </w:rPr>
        <w:t>5.项目具体培训时间安排和组织实施工作由甲方与乙方共同商定。</w:t>
      </w:r>
    </w:p>
    <w:p>
      <w:pPr>
        <w:ind w:firstLine="422"/>
        <w:jc w:val="both"/>
      </w:pPr>
      <w:r>
        <w:rPr>
          <w:b/>
          <w:sz w:val="21"/>
        </w:rPr>
        <w:t>三、</w:t>
      </w:r>
      <w:r>
        <w:rPr>
          <w:b/>
          <w:sz w:val="21"/>
        </w:rPr>
        <w:t>培训商务要求</w:t>
      </w:r>
    </w:p>
    <w:p>
      <w:pPr>
        <w:ind w:firstLine="422"/>
        <w:jc w:val="both"/>
      </w:pPr>
      <w:r>
        <w:rPr>
          <w:b/>
          <w:sz w:val="21"/>
        </w:rPr>
        <w:t>（一）收费标准</w:t>
      </w:r>
    </w:p>
    <w:p>
      <w:pPr>
        <w:ind w:firstLine="420"/>
        <w:jc w:val="both"/>
      </w:pPr>
      <w:r>
        <w:rPr>
          <w:sz w:val="21"/>
        </w:rPr>
        <w:t>集中培训费用按</w:t>
      </w:r>
      <w:r>
        <w:rPr>
          <w:sz w:val="21"/>
          <w:u w:val="single"/>
        </w:rPr>
        <w:t xml:space="preserve">       </w:t>
      </w:r>
      <w:r>
        <w:rPr>
          <w:sz w:val="21"/>
        </w:rPr>
        <w:t>元</w:t>
      </w:r>
      <w:r>
        <w:rPr>
          <w:sz w:val="21"/>
        </w:rPr>
        <w:t>/人（</w:t>
      </w:r>
      <w:r>
        <w:rPr>
          <w:sz w:val="21"/>
          <w:u w:val="single"/>
        </w:rPr>
        <w:t xml:space="preserve">     </w:t>
      </w:r>
      <w:r>
        <w:rPr>
          <w:sz w:val="21"/>
        </w:rPr>
        <w:t>元</w:t>
      </w:r>
      <w:r>
        <w:rPr>
          <w:sz w:val="21"/>
        </w:rPr>
        <w:t>/天，总共</w:t>
      </w:r>
      <w:r>
        <w:rPr>
          <w:sz w:val="21"/>
          <w:u w:val="single"/>
        </w:rPr>
        <w:t xml:space="preserve">  </w:t>
      </w:r>
      <w:r>
        <w:rPr>
          <w:sz w:val="21"/>
          <w:u w:val="single"/>
        </w:rPr>
        <w:t xml:space="preserve">5  </w:t>
      </w:r>
      <w:r>
        <w:rPr>
          <w:sz w:val="21"/>
        </w:rPr>
        <w:t>天），远程培训费用按照</w:t>
      </w:r>
      <w:r>
        <w:rPr>
          <w:sz w:val="21"/>
          <w:u w:val="single"/>
        </w:rPr>
        <w:t xml:space="preserve">      </w:t>
      </w:r>
      <w:r>
        <w:rPr>
          <w:sz w:val="21"/>
        </w:rPr>
        <w:t>元</w:t>
      </w:r>
      <w:r>
        <w:rPr>
          <w:sz w:val="21"/>
        </w:rPr>
        <w:t>/人（</w:t>
      </w:r>
      <w:r>
        <w:rPr>
          <w:sz w:val="21"/>
          <w:u w:val="single"/>
        </w:rPr>
        <w:t xml:space="preserve">     </w:t>
      </w:r>
      <w:r>
        <w:rPr>
          <w:sz w:val="21"/>
        </w:rPr>
        <w:t>元</w:t>
      </w:r>
      <w:r>
        <w:rPr>
          <w:sz w:val="21"/>
        </w:rPr>
        <w:t>/学时，总共</w:t>
      </w:r>
      <w:r>
        <w:rPr>
          <w:sz w:val="21"/>
          <w:u w:val="single"/>
        </w:rPr>
        <w:t xml:space="preserve">   </w:t>
      </w:r>
      <w:r>
        <w:rPr>
          <w:sz w:val="21"/>
          <w:u w:val="single"/>
        </w:rPr>
        <w:t xml:space="preserve">90   </w:t>
      </w:r>
      <w:r>
        <w:rPr>
          <w:sz w:val="21"/>
        </w:rPr>
        <w:t>学时），总培训费用</w:t>
      </w:r>
      <w:r>
        <w:rPr>
          <w:sz w:val="21"/>
          <w:u w:val="single"/>
        </w:rPr>
        <w:t xml:space="preserve">       </w:t>
      </w:r>
      <w:r>
        <w:rPr>
          <w:sz w:val="21"/>
        </w:rPr>
        <w:t>元</w:t>
      </w:r>
      <w:r>
        <w:rPr>
          <w:sz w:val="21"/>
        </w:rPr>
        <w:t>/人标准执行，约3444人参训，费用约</w:t>
      </w:r>
      <w:r>
        <w:rPr>
          <w:sz w:val="21"/>
          <w:u w:val="single"/>
        </w:rPr>
        <w:t xml:space="preserve">          </w:t>
      </w:r>
      <w:r>
        <w:rPr>
          <w:sz w:val="21"/>
        </w:rPr>
        <w:t>元。费用包含线下培训场地费、资料费、管理费、保险费、师资费等和网络研修所有相关费用，不含学员食宿及交通费用。</w:t>
      </w:r>
    </w:p>
    <w:p>
      <w:pPr>
        <w:ind w:firstLine="420"/>
        <w:jc w:val="both"/>
      </w:pPr>
      <w:r>
        <w:rPr>
          <w:sz w:val="21"/>
        </w:rPr>
        <w:t>按实际参训人数结算费用。</w:t>
      </w:r>
    </w:p>
    <w:p>
      <w:pPr>
        <w:ind w:firstLine="422"/>
        <w:jc w:val="both"/>
      </w:pPr>
      <w:r>
        <w:rPr>
          <w:b/>
          <w:sz w:val="21"/>
        </w:rPr>
        <w:t>（二）付款方式</w:t>
      </w:r>
    </w:p>
    <w:p>
      <w:pPr>
        <w:ind w:firstLine="420"/>
        <w:jc w:val="both"/>
      </w:pPr>
      <w:r>
        <w:rPr>
          <w:sz w:val="21"/>
        </w:rPr>
        <w:t>甲方与乙方签订项目合同后</w:t>
      </w:r>
      <w:r>
        <w:rPr>
          <w:sz w:val="21"/>
        </w:rPr>
        <w:t>15天内向乙方预先支付70%的培训费用，培训结束后经甲方验收合格，甲方在15天内与乙方结清培训的30%费用；</w:t>
      </w:r>
    </w:p>
    <w:p>
      <w:pPr>
        <w:ind w:firstLine="420"/>
        <w:jc w:val="both"/>
      </w:pPr>
      <w:r>
        <w:rPr>
          <w:sz w:val="21"/>
        </w:rPr>
        <w:t>（</w:t>
      </w:r>
      <w:r>
        <w:rPr>
          <w:sz w:val="21"/>
        </w:rPr>
        <w:t>1）项目合同；</w:t>
      </w:r>
    </w:p>
    <w:p>
      <w:pPr>
        <w:ind w:firstLine="420"/>
        <w:jc w:val="both"/>
      </w:pPr>
      <w:r>
        <w:rPr>
          <w:sz w:val="21"/>
        </w:rPr>
        <w:t>（</w:t>
      </w:r>
      <w:r>
        <w:rPr>
          <w:sz w:val="21"/>
        </w:rPr>
        <w:t>2）乙方开具的正式发票（附结算单）；</w:t>
      </w:r>
    </w:p>
    <w:p>
      <w:pPr>
        <w:ind w:firstLine="420"/>
        <w:jc w:val="both"/>
      </w:pPr>
      <w:r>
        <w:rPr>
          <w:sz w:val="21"/>
        </w:rPr>
        <w:t>（</w:t>
      </w:r>
      <w:r>
        <w:rPr>
          <w:sz w:val="21"/>
        </w:rPr>
        <w:t>3）培训项目总结；</w:t>
      </w:r>
    </w:p>
    <w:p>
      <w:pPr>
        <w:ind w:firstLine="420"/>
        <w:jc w:val="both"/>
      </w:pPr>
      <w:r>
        <w:rPr>
          <w:sz w:val="21"/>
        </w:rPr>
        <w:t>（</w:t>
      </w:r>
      <w:r>
        <w:rPr>
          <w:sz w:val="21"/>
        </w:rPr>
        <w:t>4）成交通知书。</w:t>
      </w:r>
    </w:p>
    <w:p>
      <w:pPr>
        <w:ind w:firstLine="422"/>
        <w:jc w:val="both"/>
      </w:pPr>
      <w:r>
        <w:rPr>
          <w:b/>
          <w:sz w:val="21"/>
        </w:rPr>
        <w:t>（三）验收要求</w:t>
      </w:r>
    </w:p>
    <w:p>
      <w:pPr>
        <w:ind w:firstLine="420"/>
        <w:jc w:val="both"/>
      </w:pPr>
      <w:r>
        <w:rPr>
          <w:sz w:val="21"/>
        </w:rPr>
        <w:t>由甲方组织对乙方完成的项目成果进行验收。项目成果完全符合合同约定使用的标准和技术要求。</w:t>
      </w:r>
    </w:p>
    <w:p>
      <w:pPr>
        <w:ind w:firstLine="420"/>
        <w:jc w:val="both"/>
      </w:pPr>
      <w:r>
        <w:rPr>
          <w:sz w:val="21"/>
        </w:rPr>
        <w:t>四、</w:t>
      </w:r>
      <w:r>
        <w:rPr>
          <w:sz w:val="21"/>
        </w:rPr>
        <w:t>知识产权产权归属</w:t>
      </w:r>
      <w:r>
        <w:br/>
      </w:r>
      <w:r>
        <w:rPr>
          <w:sz w:val="21"/>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pPr>
        <w:ind w:firstLine="420"/>
        <w:jc w:val="both"/>
      </w:pPr>
      <w:r>
        <w:rPr>
          <w:sz w:val="21"/>
        </w:rPr>
        <w:t>五</w:t>
      </w:r>
      <w:r>
        <w:rPr>
          <w:sz w:val="21"/>
        </w:rPr>
        <w:t>、保密</w:t>
      </w:r>
    </w:p>
    <w:p>
      <w:pPr>
        <w:ind w:firstLine="420"/>
        <w:jc w:val="both"/>
      </w:pPr>
      <w:r>
        <w:rPr>
          <w:sz w:val="21"/>
        </w:rPr>
        <w:t>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pPr>
        <w:ind w:firstLine="420"/>
        <w:jc w:val="both"/>
      </w:pPr>
      <w:r>
        <w:rPr>
          <w:sz w:val="21"/>
        </w:rPr>
        <w:t>1）</w:t>
      </w:r>
      <w:r>
        <w:rPr>
          <w:sz w:val="21"/>
        </w:rPr>
        <w:t>未经乙方事先书面同意，甲方不得将由乙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pPr>
        <w:ind w:firstLine="420"/>
        <w:jc w:val="both"/>
      </w:pPr>
      <w:r>
        <w:rPr>
          <w:sz w:val="21"/>
        </w:rPr>
        <w:t>2）除了合同本身之外，上款所列举的任何物件均是乙方的财产。如果乙方有要求，甲方在完成合同后应将这些物件及全部复制件还给乙方。</w:t>
      </w:r>
    </w:p>
    <w:p>
      <w:pPr>
        <w:ind w:firstLine="420"/>
        <w:jc w:val="both"/>
      </w:pPr>
      <w:r>
        <w:rPr>
          <w:sz w:val="21"/>
        </w:rPr>
        <w:t>六</w:t>
      </w:r>
      <w:r>
        <w:rPr>
          <w:sz w:val="21"/>
        </w:rPr>
        <w:t>、违约责任与赔偿损失</w:t>
      </w:r>
    </w:p>
    <w:p>
      <w:pPr>
        <w:ind w:firstLine="420"/>
        <w:jc w:val="both"/>
      </w:pPr>
      <w:r>
        <w:rPr>
          <w:sz w:val="21"/>
        </w:rPr>
        <w:t>1）乙方提供的服务不符合采购文件、投标文件或本合同规定的，甲方有权拒收，并且乙方须向甲方方支付本合同总价5%的违约金。</w:t>
      </w:r>
      <w:r>
        <w:rPr>
          <w:sz w:val="21"/>
        </w:rPr>
        <w:t xml:space="preserve">   </w:t>
      </w:r>
    </w:p>
    <w:p>
      <w:pPr>
        <w:ind w:firstLine="420"/>
        <w:jc w:val="both"/>
      </w:pPr>
      <w:r>
        <w:rPr>
          <w:sz w:val="21"/>
        </w:rPr>
        <w:t>2）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r>
        <w:rPr>
          <w:sz w:val="21"/>
        </w:rPr>
        <w:t xml:space="preserve">   </w:t>
      </w:r>
    </w:p>
    <w:p>
      <w:pPr>
        <w:ind w:firstLine="420"/>
        <w:jc w:val="both"/>
      </w:pPr>
      <w:r>
        <w:rPr>
          <w:sz w:val="21"/>
        </w:rPr>
        <w:t>3）甲方无正当理由拒收接受服务，到期拒付服务款项的，甲方向乙方偿付本合同总价5%的违约金。甲方逾期付款，则每日按本合同总价的3‰向乙方偿付违约金。</w:t>
      </w:r>
      <w:r>
        <w:rPr>
          <w:sz w:val="21"/>
        </w:rPr>
        <w:t xml:space="preserve">  </w:t>
      </w:r>
    </w:p>
    <w:p>
      <w:pPr>
        <w:ind w:firstLine="420"/>
        <w:jc w:val="both"/>
      </w:pPr>
      <w:r>
        <w:rPr>
          <w:sz w:val="21"/>
        </w:rPr>
        <w:t>4）其它违约责任按《中华人民共和国民法典（合同编）》处理。</w:t>
      </w:r>
    </w:p>
    <w:p>
      <w:pPr>
        <w:ind w:firstLine="420"/>
        <w:jc w:val="both"/>
      </w:pPr>
      <w:r>
        <w:rPr>
          <w:sz w:val="21"/>
        </w:rPr>
        <w:t>七</w:t>
      </w:r>
      <w:r>
        <w:rPr>
          <w:sz w:val="21"/>
        </w:rPr>
        <w:t>、争端的解决</w:t>
      </w:r>
    </w:p>
    <w:p>
      <w:pPr>
        <w:ind w:firstLine="420"/>
        <w:jc w:val="both"/>
      </w:pPr>
      <w:r>
        <w:rPr>
          <w:sz w:val="21"/>
        </w:rPr>
        <w:t>合同执行过程中发生的任何争议，如双方不能通过友好协商解决，甲、乙双方一致同意向甲方所在地人民法院提起诉讼。</w:t>
      </w:r>
    </w:p>
    <w:p>
      <w:pPr>
        <w:ind w:firstLine="420"/>
        <w:jc w:val="both"/>
      </w:pPr>
      <w:r>
        <w:rPr>
          <w:sz w:val="21"/>
        </w:rPr>
        <w:t>八、</w:t>
      </w:r>
      <w:r>
        <w:rPr>
          <w:sz w:val="21"/>
        </w:rPr>
        <w:t>不可抗力</w:t>
      </w:r>
    </w:p>
    <w:p>
      <w:pPr>
        <w:ind w:firstLine="420"/>
        <w:jc w:val="both"/>
      </w:pPr>
      <w:r>
        <w:rPr>
          <w:sz w:val="21"/>
        </w:rPr>
        <w:t>任何一方由于不可抗力原因不能履行合同时，应在不可抗力事件结束后</w:t>
      </w:r>
      <w:r>
        <w:rPr>
          <w:sz w:val="21"/>
        </w:rPr>
        <w:t>1日内向对方通报，以减轻可能给对方造成的损失，在取得有关机构的不可抗力证明或双方谅解确认后，允许延期履行或修订合同，并根据情况可部分或全部免于承担违约责任。</w:t>
      </w:r>
      <w:r>
        <w:br/>
      </w:r>
      <w:r>
        <w:rPr>
          <w:sz w:val="21"/>
        </w:rPr>
        <w:t xml:space="preserve">    </w:t>
      </w:r>
      <w:r>
        <w:rPr>
          <w:sz w:val="21"/>
        </w:rPr>
        <w:t>九</w:t>
      </w:r>
      <w:r>
        <w:rPr>
          <w:sz w:val="21"/>
        </w:rPr>
        <w:t>、税费</w:t>
      </w:r>
      <w:r>
        <w:br/>
      </w:r>
      <w:r>
        <w:rPr>
          <w:sz w:val="21"/>
        </w:rPr>
        <w:t xml:space="preserve">    </w:t>
      </w:r>
      <w:r>
        <w:rPr>
          <w:sz w:val="21"/>
        </w:rPr>
        <w:t>在中国境内、外发生的与本合同执行有关的一切税费均由乙方负担。</w:t>
      </w:r>
      <w:r>
        <w:br/>
      </w:r>
      <w:r>
        <w:rPr>
          <w:sz w:val="21"/>
        </w:rPr>
        <w:t xml:space="preserve">    </w:t>
      </w:r>
      <w:r>
        <w:rPr>
          <w:sz w:val="21"/>
        </w:rPr>
        <w:t>十、其它</w:t>
      </w:r>
      <w:r>
        <w:br/>
      </w:r>
      <w:r>
        <w:rPr>
          <w:sz w:val="21"/>
        </w:rPr>
        <w:t xml:space="preserve">    </w:t>
      </w:r>
      <w:r>
        <w:rPr>
          <w:sz w:val="21"/>
        </w:rPr>
        <w:t>1）本合同所有附件、磋商文件、响应文件、成交通知书均为合同的有效组成部分，与本合同具有同等法律效力。</w:t>
      </w:r>
      <w:r>
        <w:br/>
      </w:r>
      <w:r>
        <w:rPr>
          <w:sz w:val="21"/>
        </w:rPr>
        <w:t xml:space="preserve">    </w:t>
      </w:r>
      <w:r>
        <w:rPr>
          <w:sz w:val="21"/>
        </w:rPr>
        <w:t>2）在执行本合同的过程中，所有经双方签署确认的文件（包括会议纪要、补充协议、往来信函）即成为本合同的有效组成部分。</w:t>
      </w:r>
      <w:r>
        <w:br/>
      </w:r>
      <w:r>
        <w:rPr>
          <w:sz w:val="21"/>
        </w:rPr>
        <w:t xml:space="preserve">    </w:t>
      </w:r>
      <w:r>
        <w:rPr>
          <w:sz w:val="21"/>
        </w:rPr>
        <w:t>3）如一方地址、电话、传真号码有变更，应在变更当日内书面通知对方，否则，应承担相应责任。</w:t>
      </w:r>
      <w:r>
        <w:br/>
      </w:r>
      <w:r>
        <w:rPr>
          <w:sz w:val="21"/>
        </w:rPr>
        <w:t xml:space="preserve">    </w:t>
      </w:r>
      <w:r>
        <w:rPr>
          <w:sz w:val="21"/>
        </w:rPr>
        <w:t>4）除甲方事先书面同意外，乙方不得部分或全部转让其应履行的合同项下的义务。</w:t>
      </w:r>
      <w:r>
        <w:br/>
      </w:r>
      <w:r>
        <w:rPr>
          <w:sz w:val="21"/>
        </w:rPr>
        <w:t xml:space="preserve">    </w:t>
      </w:r>
      <w:r>
        <w:rPr>
          <w:sz w:val="21"/>
        </w:rPr>
        <w:t>十</w:t>
      </w:r>
      <w:r>
        <w:rPr>
          <w:sz w:val="21"/>
        </w:rPr>
        <w:t>一</w:t>
      </w:r>
      <w:r>
        <w:rPr>
          <w:sz w:val="21"/>
        </w:rPr>
        <w:t>、合同生效</w:t>
      </w:r>
      <w:r>
        <w:br/>
      </w:r>
      <w:r>
        <w:rPr>
          <w:sz w:val="21"/>
        </w:rPr>
        <w:t xml:space="preserve">    </w:t>
      </w:r>
      <w:r>
        <w:rPr>
          <w:sz w:val="21"/>
        </w:rPr>
        <w:t>1）合同自甲乙双方法人代表或其授权代表签字盖章之日起生效。</w:t>
      </w:r>
      <w:r>
        <w:br/>
      </w:r>
      <w:r>
        <w:rPr>
          <w:sz w:val="21"/>
        </w:rPr>
        <w:t xml:space="preserve">    </w:t>
      </w:r>
      <w:r>
        <w:rPr>
          <w:sz w:val="21"/>
        </w:rPr>
        <w:t>2）合同壹式_____份，其中甲乙双方各执_____份，采购代理机构执壹份，政府采购监督管理部门_____份。</w:t>
      </w:r>
    </w:p>
    <w:p>
      <w:pPr>
        <w:ind w:firstLine="420"/>
        <w:jc w:val="both"/>
      </w:pPr>
      <w:r>
        <w:rPr>
          <w:sz w:val="21"/>
        </w:rPr>
        <w:t xml:space="preserve"> </w:t>
      </w:r>
    </w:p>
    <w:p>
      <w:pPr>
        <w:ind w:firstLine="420"/>
        <w:jc w:val="both"/>
      </w:pPr>
      <w:r>
        <w:rPr>
          <w:sz w:val="21"/>
        </w:rPr>
        <w:t>甲方（盖章）：</w:t>
      </w:r>
      <w:r>
        <w:rPr>
          <w:sz w:val="21"/>
        </w:rPr>
        <w:t xml:space="preserve">                                    </w:t>
      </w:r>
      <w:r>
        <w:rPr>
          <w:sz w:val="21"/>
        </w:rPr>
        <w:t>乙方（盖章）：</w:t>
      </w:r>
    </w:p>
    <w:p>
      <w:pPr>
        <w:ind w:firstLine="420"/>
        <w:jc w:val="both"/>
      </w:pPr>
      <w:r>
        <w:rPr>
          <w:sz w:val="21"/>
        </w:rPr>
        <w:t>代表：</w:t>
      </w:r>
      <w:r>
        <w:rPr>
          <w:sz w:val="21"/>
        </w:rPr>
        <w:t xml:space="preserve">                                            </w:t>
      </w:r>
      <w:r>
        <w:rPr>
          <w:sz w:val="21"/>
        </w:rPr>
        <w:t>代表：</w:t>
      </w:r>
    </w:p>
    <w:p>
      <w:pPr>
        <w:ind w:firstLine="420"/>
        <w:jc w:val="both"/>
      </w:pPr>
      <w:r>
        <w:rPr>
          <w:sz w:val="21"/>
        </w:rPr>
        <w:t>签订地点：</w:t>
      </w:r>
    </w:p>
    <w:p>
      <w:pPr>
        <w:ind w:firstLine="420"/>
        <w:jc w:val="both"/>
      </w:pPr>
      <w:r>
        <w:rPr>
          <w:sz w:val="21"/>
        </w:rPr>
        <w:t>签订日期：　　　年　　月　　日</w:t>
      </w:r>
      <w:r>
        <w:rPr>
          <w:sz w:val="21"/>
        </w:rPr>
        <w:t xml:space="preserve">     </w:t>
      </w:r>
      <w:r>
        <w:rPr>
          <w:sz w:val="21"/>
        </w:rPr>
        <w:t xml:space="preserve">           </w:t>
      </w:r>
      <w:r>
        <w:rPr>
          <w:sz w:val="21"/>
        </w:rPr>
        <w:t>签订日期：　　　年　　月　　日</w:t>
      </w:r>
    </w:p>
    <w:p>
      <w:pPr>
        <w:ind w:firstLine="420"/>
        <w:jc w:val="both"/>
      </w:pPr>
      <w:r>
        <w:rPr>
          <w:sz w:val="21"/>
        </w:rPr>
        <w:t xml:space="preserve">                                                                  </w:t>
      </w:r>
      <w:r>
        <w:rPr>
          <w:sz w:val="21"/>
        </w:rPr>
        <w:t>开户名称：</w:t>
      </w:r>
    </w:p>
    <w:p>
      <w:pPr>
        <w:ind w:firstLine="420"/>
        <w:jc w:val="both"/>
      </w:pPr>
      <w:r>
        <w:rPr>
          <w:sz w:val="21"/>
        </w:rPr>
        <w:t xml:space="preserve">                                                       </w:t>
      </w:r>
      <w:r>
        <w:rPr>
          <w:sz w:val="21"/>
        </w:rPr>
        <w:t>银行帐号：</w:t>
      </w:r>
    </w:p>
    <w:p>
      <w:pPr>
        <w:ind w:firstLine="420"/>
        <w:jc w:val="both"/>
      </w:pPr>
      <w:r>
        <w:rPr>
          <w:sz w:val="21"/>
        </w:rPr>
        <w:t xml:space="preserve">                                                        </w:t>
      </w:r>
      <w:r>
        <w:rPr>
          <w:sz w:val="21"/>
        </w:rPr>
        <w:t>开</w:t>
      </w:r>
      <w:r>
        <w:rPr>
          <w:sz w:val="21"/>
        </w:rPr>
        <w:t>户</w:t>
      </w:r>
      <w:r>
        <w:rPr>
          <w:sz w:val="21"/>
        </w:rPr>
        <w:t>行：</w:t>
      </w:r>
    </w:p>
    <w:p>
      <w:pPr>
        <w:jc w:val="both"/>
      </w:pPr>
    </w:p>
    <w:p/>
    <w:p>
      <w:pPr>
        <w:ind w:firstLine="480"/>
      </w:pPr>
    </w:p>
    <w:p>
      <w:r>
        <w:rPr/>
        <w:t xml:space="preserve"> </w:t>
      </w:r>
    </w:p>
    <w:p/>
    <w:p>
      <w:pPr>
        <w:jc w:val="center"/>
      </w:pPr>
      <w:r>
        <w:rPr>
          <w:b/>
          <w:sz w:val="36"/>
        </w:rPr>
        <w:t>第六章 响应文件格式与要求</w:t>
      </w:r>
    </w:p>
    <w:p>
      <w:pPr>
        <w:ind w:firstLine="480"/>
      </w:pPr>
      <w:r>
        <w:rPr/>
        <w:t>供应商应提交证明其有资格参加磋商和成交后有能力履行合同的相关文件，并作为其响应文件的一部分，所有文件必须真实可靠、不得伪造，否则将按相关规定予以处罚。</w:t>
      </w:r>
    </w:p>
    <w:p>
      <w:pPr>
        <w:ind w:firstLine="480"/>
      </w:pPr>
      <w:r>
        <w:rPr/>
        <w:t>1.法人或者其他组织的营业执照等证明文件，自然人的身份证明：</w:t>
      </w:r>
    </w:p>
    <w:p>
      <w:pPr>
        <w:ind w:firstLine="480"/>
      </w:pPr>
      <w:r>
        <w:rP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ind w:firstLine="480"/>
      </w:pPr>
      <w:r>
        <w:rP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ind w:firstLine="480"/>
      </w:pPr>
      <w:r>
        <w:rPr/>
        <w:t>2.财务状况报告，依法缴纳税收和社会保障资金的相关材料（详见资格性审查表要求）</w:t>
      </w:r>
    </w:p>
    <w:p>
      <w:pPr>
        <w:ind w:firstLine="480"/>
      </w:pPr>
      <w:r>
        <w:rPr/>
        <w:t>3.具有履行合同所必须的设备和专业技术能力的声明。</w:t>
      </w:r>
    </w:p>
    <w:p>
      <w:pPr>
        <w:ind w:firstLine="480"/>
      </w:pPr>
      <w:r>
        <w:rPr/>
        <w:t>4.供应商参加政府采购前三年内在经营活动中没有重大违法记录声明函。</w:t>
      </w:r>
    </w:p>
    <w:p>
      <w:pPr>
        <w:ind w:firstLine="480"/>
      </w:pPr>
      <w:r>
        <w:rPr/>
        <w:t>5.信用记录查询</w:t>
      </w:r>
    </w:p>
    <w:p>
      <w:pPr>
        <w:ind w:firstLine="480"/>
      </w:pPr>
      <w:r>
        <w:rPr/>
        <w:t>（1）查询渠道：通过“信用中国”网站(www.creditchina.gov.cn)和“中国政府采购网”（www.ccgp.gov.cn）进行查询；</w:t>
      </w:r>
    </w:p>
    <w:p>
      <w:pPr>
        <w:ind w:firstLine="480"/>
      </w:pPr>
      <w:r>
        <w:rPr/>
        <w:t>（2）查询截止时点：提交响应文件截止日当天；</w:t>
      </w:r>
    </w:p>
    <w:p>
      <w:pPr>
        <w:ind w:firstLine="480"/>
      </w:pPr>
      <w:r>
        <w:rPr/>
        <w:t>（3）查询记录：对列入失信被执行人、重大税收违法案件当事人名单、政府采购严重违法失信行为记录名单、信用报告进行查询；</w:t>
      </w:r>
    </w:p>
    <w:p>
      <w:pPr>
        <w:ind w:firstLine="480"/>
      </w:pPr>
      <w:r>
        <w:rPr/>
        <w:t>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pPr>
        <w:ind w:firstLine="480"/>
      </w:pPr>
      <w:r>
        <w:rPr/>
        <w:t>6. 按照磋商文件要求，供应商应当提交的资格、资信证明文件。</w:t>
      </w:r>
    </w:p>
    <w:p>
      <w:pPr>
        <w:ind w:firstLine="480"/>
      </w:pPr>
    </w:p>
    <w:p>
      <w:r>
        <w:rPr/>
        <w:t xml:space="preserve"> </w:t>
      </w:r>
    </w:p>
    <w:p/>
    <w:p>
      <w:pPr>
        <w:jc w:val="center"/>
      </w:pPr>
      <w:r>
        <w:rPr>
          <w:b/>
          <w:sz w:val="48"/>
        </w:rPr>
        <w:t>响应文件封面</w:t>
      </w:r>
    </w:p>
    <w:p/>
    <w:p>
      <w:pPr>
        <w:jc w:val="center"/>
      </w:pPr>
      <w:r>
        <w:rPr>
          <w:b/>
          <w:sz w:val="48"/>
        </w:rPr>
        <w:t>（项目名称）</w:t>
      </w:r>
    </w:p>
    <w:p>
      <w:pPr>
        <w:jc w:val="center"/>
      </w:pPr>
      <w:r>
        <w:rPr>
          <w:b/>
          <w:sz w:val="48"/>
        </w:rPr>
        <w:t>响应文件封面</w:t>
      </w:r>
    </w:p>
    <w:p>
      <w:pPr>
        <w:jc w:val="center"/>
      </w:pPr>
      <w:r>
        <w:rPr>
          <w:b/>
          <w:sz w:val="24"/>
        </w:rPr>
        <w:t>（正本/副本）</w:t>
      </w:r>
    </w:p>
    <w:p/>
    <w:p>
      <w:pPr>
        <w:jc w:val="center"/>
      </w:pPr>
      <w:r>
        <w:rPr>
          <w:b/>
          <w:sz w:val="24"/>
        </w:rPr>
        <w:t>采购计划编号：</w:t>
      </w:r>
      <w:r>
        <w:rPr>
          <w:b/>
          <w:sz w:val="24"/>
        </w:rPr>
        <w:t>445322-2023-00568</w:t>
      </w:r>
    </w:p>
    <w:p>
      <w:pPr>
        <w:jc w:val="center"/>
      </w:pPr>
      <w:r>
        <w:rPr>
          <w:b/>
          <w:sz w:val="24"/>
        </w:rPr>
        <w:t>采购项目编号：</w:t>
      </w:r>
      <w:r>
        <w:rPr>
          <w:b/>
          <w:sz w:val="24"/>
        </w:rPr>
        <w:t>445322-2023-00568</w:t>
      </w:r>
    </w:p>
    <w:p>
      <w:pPr>
        <w:jc w:val="center"/>
      </w:pPr>
      <w:r>
        <w:rPr>
          <w:b/>
          <w:sz w:val="24"/>
        </w:rPr>
        <w:t>所响应采购包：第 包</w:t>
      </w:r>
    </w:p>
    <w:p/>
    <w:p>
      <w:pPr>
        <w:jc w:val="center"/>
      </w:pPr>
      <w:r>
        <w:rPr>
          <w:b/>
          <w:sz w:val="24"/>
        </w:rPr>
        <w:t>（供应商名称）</w:t>
      </w:r>
    </w:p>
    <w:p>
      <w:pPr>
        <w:jc w:val="center"/>
      </w:pPr>
      <w:r>
        <w:rPr>
          <w:b/>
          <w:sz w:val="24"/>
        </w:rPr>
        <w:t>年 月 日</w:t>
      </w:r>
    </w:p>
    <w:p>
      <w:pPr>
        <w:ind w:firstLine="480"/>
      </w:pPr>
    </w:p>
    <w:p>
      <w:r>
        <w:rPr/>
        <w:t xml:space="preserve"> </w:t>
      </w:r>
    </w:p>
    <w:p/>
    <w:p>
      <w:pPr>
        <w:jc w:val="center"/>
      </w:pPr>
      <w:r>
        <w:rPr>
          <w:b/>
          <w:sz w:val="24"/>
        </w:rPr>
        <w:t>响应文件目录</w:t>
      </w:r>
    </w:p>
    <w:p>
      <w:pPr>
        <w:ind w:firstLine="480"/>
      </w:pPr>
      <w:r>
        <w:rPr/>
        <w:t>一、响应承诺函</w:t>
      </w:r>
    </w:p>
    <w:p>
      <w:pPr>
        <w:ind w:firstLine="480"/>
      </w:pPr>
      <w:r>
        <w:rPr/>
        <w:t>二、首轮报价表</w:t>
      </w:r>
    </w:p>
    <w:p>
      <w:pPr>
        <w:ind w:firstLine="480"/>
      </w:pPr>
      <w:r>
        <w:rPr/>
        <w:t>三、分项报价表</w:t>
      </w:r>
    </w:p>
    <w:p>
      <w:pPr>
        <w:ind w:firstLine="480"/>
      </w:pPr>
      <w:r>
        <w:rPr/>
        <w:t>四、政策适用性说明</w:t>
      </w:r>
    </w:p>
    <w:p>
      <w:pPr>
        <w:ind w:firstLine="480"/>
      </w:pPr>
      <w:r>
        <w:rPr/>
        <w:t>五、法定代表人证明书</w:t>
      </w:r>
    </w:p>
    <w:p>
      <w:pPr>
        <w:ind w:firstLine="480"/>
      </w:pPr>
      <w:r>
        <w:rPr/>
        <w:t>六、法定代表人授权书</w:t>
      </w:r>
    </w:p>
    <w:p>
      <w:pPr>
        <w:ind w:firstLine="480"/>
      </w:pPr>
      <w:r>
        <w:rPr/>
        <w:t>七、响应保证金</w:t>
      </w:r>
    </w:p>
    <w:p>
      <w:pPr>
        <w:ind w:firstLine="480"/>
      </w:pPr>
      <w:r>
        <w:rPr/>
        <w:t>八、提供具有独立承担民事责任的能力的证明材料</w:t>
      </w:r>
    </w:p>
    <w:p>
      <w:pPr>
        <w:ind w:firstLine="480"/>
      </w:pPr>
      <w:r>
        <w:rPr/>
        <w:t>九、资格性审查要求的其他资质证明文件</w:t>
      </w:r>
    </w:p>
    <w:p>
      <w:pPr>
        <w:ind w:firstLine="480"/>
      </w:pPr>
      <w:r>
        <w:rPr/>
        <w:t>十、承诺函</w:t>
      </w:r>
    </w:p>
    <w:p>
      <w:pPr>
        <w:ind w:firstLine="480"/>
      </w:pPr>
      <w:r>
        <w:rPr/>
        <w:t>十一、中小企业声明函</w:t>
      </w:r>
    </w:p>
    <w:p>
      <w:pPr>
        <w:ind w:firstLine="480"/>
      </w:pPr>
      <w:r>
        <w:rPr/>
        <w:t>十二、监狱企业</w:t>
      </w:r>
    </w:p>
    <w:p>
      <w:pPr>
        <w:ind w:firstLine="480"/>
      </w:pPr>
      <w:r>
        <w:rPr/>
        <w:t>十三、残疾人福利性单位声明函</w:t>
      </w:r>
    </w:p>
    <w:p>
      <w:pPr>
        <w:ind w:firstLine="480"/>
      </w:pPr>
      <w:r>
        <w:rPr/>
        <w:t>十四、联合体共同响应协议书</w:t>
      </w:r>
    </w:p>
    <w:p>
      <w:pPr>
        <w:ind w:firstLine="480"/>
      </w:pPr>
      <w:r>
        <w:rPr/>
        <w:t>十五、供应商业绩情况表</w:t>
      </w:r>
    </w:p>
    <w:p>
      <w:pPr>
        <w:ind w:firstLine="480"/>
      </w:pPr>
      <w:r>
        <w:rPr/>
        <w:t>十六、技术和服务要求响应表</w:t>
      </w:r>
    </w:p>
    <w:p>
      <w:pPr>
        <w:ind w:firstLine="480"/>
      </w:pPr>
      <w:r>
        <w:rPr/>
        <w:t>十七、商务条件响应表</w:t>
      </w:r>
    </w:p>
    <w:p>
      <w:pPr>
        <w:ind w:firstLine="480"/>
      </w:pPr>
      <w:r>
        <w:rPr/>
        <w:t>十八、履约进度计划表</w:t>
      </w:r>
    </w:p>
    <w:p>
      <w:pPr>
        <w:ind w:firstLine="480"/>
      </w:pPr>
      <w:r>
        <w:rPr/>
        <w:t>十九、各类证明材料</w:t>
      </w:r>
    </w:p>
    <w:p>
      <w:pPr>
        <w:ind w:firstLine="480"/>
      </w:pPr>
      <w:r>
        <w:rPr/>
        <w:t>二十、采购代理服务费支付承诺书</w:t>
      </w:r>
    </w:p>
    <w:p>
      <w:pPr>
        <w:ind w:firstLine="480"/>
      </w:pPr>
      <w:r>
        <w:rPr/>
        <w:t>二十一、需要采购人提供的附加条件</w:t>
      </w:r>
    </w:p>
    <w:p>
      <w:pPr>
        <w:ind w:firstLine="480"/>
      </w:pPr>
      <w:r>
        <w:rPr/>
        <w:t>二十二、询问函、质疑函、投诉书格式</w:t>
      </w:r>
    </w:p>
    <w:p>
      <w:pPr>
        <w:ind w:firstLine="480"/>
      </w:pPr>
      <w:r>
        <w:rPr/>
        <w:t>二十三、项目实施方案、质量保证及售后服务承诺等</w:t>
      </w:r>
    </w:p>
    <w:p>
      <w:pPr>
        <w:ind w:firstLine="480"/>
      </w:pPr>
      <w:r>
        <w:rPr/>
        <w:t>二十四、附件</w:t>
      </w:r>
    </w:p>
    <w:p>
      <w:pPr>
        <w:ind w:firstLine="480"/>
      </w:pPr>
    </w:p>
    <w:p>
      <w:r>
        <w:rPr/>
        <w:t xml:space="preserve"> </w:t>
      </w:r>
    </w:p>
    <w:p/>
    <w:p>
      <w:r>
        <w:rPr>
          <w:b/>
          <w:sz w:val="28"/>
        </w:rPr>
        <w:t>格式一：</w:t>
      </w:r>
    </w:p>
    <w:p>
      <w:pPr>
        <w:jc w:val="center"/>
      </w:pPr>
      <w:r>
        <w:rPr>
          <w:b/>
          <w:sz w:val="24"/>
        </w:rPr>
        <w:t>响 应 承 诺 函</w:t>
      </w:r>
    </w:p>
    <w:p>
      <w:pPr>
        <w:ind w:firstLine="480"/>
      </w:pPr>
      <w:r>
        <w:rPr/>
        <w:t>致：</w:t>
      </w:r>
      <w:r>
        <w:rPr/>
        <w:t>云浮市国御招标代理有限公司</w:t>
      </w:r>
    </w:p>
    <w:p>
      <w:pPr>
        <w:ind w:firstLine="480"/>
      </w:pPr>
      <w:r>
        <w:rPr/>
        <w:t>你方组织的</w:t>
      </w:r>
      <w:r>
        <w:rPr>
          <w:u w:val="single"/>
        </w:rPr>
        <w:t>“</w:t>
      </w:r>
      <w:r>
        <w:rPr>
          <w:u w:val="single"/>
        </w:rPr>
        <w:t>郁南县中小学教师全员轮训服务采购项目</w:t>
      </w:r>
      <w:r>
        <w:rPr>
          <w:u w:val="single"/>
        </w:rPr>
        <w:t>”</w:t>
      </w:r>
      <w:r>
        <w:rPr/>
        <w:t>项目的竞争性磋商[采购项目编号为：</w:t>
      </w:r>
      <w:r>
        <w:rPr>
          <w:u w:val="single"/>
        </w:rPr>
        <w:t>445322-2023-00568</w:t>
      </w:r>
      <w:r>
        <w:rPr/>
        <w:t>]，我方愿参与响应。</w:t>
      </w:r>
    </w:p>
    <w:p>
      <w:pPr>
        <w:ind w:firstLine="480"/>
      </w:pPr>
      <w:r>
        <w:rPr/>
        <w:t>我方确认收到贵方提供的</w:t>
      </w:r>
      <w:r>
        <w:rPr>
          <w:u w:val="single"/>
        </w:rPr>
        <w:t>“</w:t>
      </w:r>
      <w:r>
        <w:rPr>
          <w:u w:val="single"/>
        </w:rPr>
        <w:t>郁南县中小学教师全员轮训服务采购项目</w:t>
      </w:r>
      <w:r>
        <w:rPr>
          <w:u w:val="single"/>
        </w:rPr>
        <w:t>”</w:t>
      </w:r>
      <w:r>
        <w:rPr/>
        <w:t>项目的磋商文件的全部内容。</w:t>
      </w:r>
    </w:p>
    <w:p>
      <w:pPr>
        <w:ind w:firstLine="480"/>
      </w:pPr>
      <w:r>
        <w:rPr/>
        <w:t>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pPr>
        <w:ind w:firstLine="480"/>
      </w:pPr>
      <w:r>
        <w:rPr>
          <w:u w:val="single"/>
        </w:rPr>
        <w:t>(供应商名称)</w:t>
      </w:r>
      <w:r>
        <w:rPr/>
        <w:t>作为供应商正式授权</w:t>
      </w:r>
      <w:r>
        <w:rPr>
          <w:u w:val="single"/>
        </w:rPr>
        <w:t>(授权代表全名,职务)</w:t>
      </w:r>
      <w:r>
        <w:rPr/>
        <w:t>代表我方全权处理有关本响应的一切事宜。</w:t>
      </w:r>
    </w:p>
    <w:p>
      <w:pPr>
        <w:ind w:firstLine="480"/>
      </w:pPr>
      <w:r>
        <w:rPr/>
        <w:t>我方已完全明白磋商文件的所有条款要求，并申明如下：</w:t>
      </w:r>
    </w:p>
    <w:p>
      <w:pPr>
        <w:ind w:firstLine="480"/>
      </w:pPr>
      <w:r>
        <w:rPr/>
        <w:t>（一）按磋商文件提供的全部货物（工程、服务）与相关服务的磋商总价详见《首轮报价表》。</w:t>
      </w:r>
    </w:p>
    <w:p>
      <w:pPr>
        <w:ind w:firstLine="480"/>
      </w:pPr>
      <w:r>
        <w:rPr/>
        <w:t>（二）本响应文件的有效期为</w:t>
      </w:r>
      <w:r>
        <w:rPr/>
        <w:t>从提交投标（响应）文件的截止之日起90日历天</w:t>
      </w:r>
      <w:r>
        <w:rPr/>
        <w:t>。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ind w:firstLine="480"/>
      </w:pPr>
      <w:r>
        <w:rPr/>
        <w:t>（三）我方明白并同意，在规定的开启日之后，响应有效期之内撤回响应或成交后不按规定与采购人签订合同或不提交履约保证金, 则贵方将不予退还响应保证金。</w:t>
      </w:r>
    </w:p>
    <w:p>
      <w:pPr>
        <w:ind w:firstLine="480"/>
      </w:pPr>
      <w:r>
        <w:rPr/>
        <w:t>（四）我方愿意向贵方提供任何与本项报价有关的数据、情况和技术资料。若贵方需要，我方愿意提供我方作出的一切承诺的证明材料。</w:t>
      </w:r>
    </w:p>
    <w:p>
      <w:pPr>
        <w:ind w:firstLine="480"/>
      </w:pPr>
      <w:r>
        <w:rPr/>
        <w:t>（五）我方理解贵方不一定接受最低磋商价或任何贵方可能收到的响应。</w:t>
      </w:r>
    </w:p>
    <w:p>
      <w:pPr>
        <w:ind w:firstLine="480"/>
      </w:pPr>
      <w:r>
        <w:rPr/>
        <w:t>（六）我方如果成交，将保证履行磋商文件及其澄清、修改文件（如果有）中的全部责任和义务，按质、按量、按期完成《采购需求》及《合同书》中的全部任务。</w:t>
      </w:r>
    </w:p>
    <w:p>
      <w:pPr>
        <w:ind w:firstLine="480"/>
      </w:pPr>
      <w:r>
        <w:rPr/>
        <w:t>（七）我方作为法律、财务和运作上独立于采购人、采购代理机构的供应商，在此保证所提交的所有文件和全部说明是真实的和正确的。</w:t>
      </w:r>
    </w:p>
    <w:p>
      <w:pPr>
        <w:ind w:firstLine="480"/>
      </w:pPr>
      <w:r>
        <w:rPr/>
        <w:t>（八）我方磋商报价已包含应向知识产权所有权人支付的所有相关税费，并保证采购人在中国使用我方提供的货物时，如有第三方提出侵犯其知识产权主张的，责任由我方承担。</w:t>
      </w:r>
    </w:p>
    <w:p>
      <w:pPr>
        <w:ind w:firstLine="480"/>
      </w:pPr>
      <w:r>
        <w:rPr/>
        <w:t>（九）我方接受采购人委托向贵方支付代理服务费，项目总报价已包含代理服务费，如果被确定为成交供应商，承诺向贵方足额支付。（若采购人支付代理服务费，则此条不适用）</w:t>
      </w:r>
    </w:p>
    <w:p>
      <w:pPr>
        <w:ind w:firstLine="480"/>
      </w:pPr>
      <w:r>
        <w:rPr/>
        <w:t>（十）我方与其他供应商不存在单位负责人为同一人或者存在直接控股、管理关系。</w:t>
      </w:r>
    </w:p>
    <w:p>
      <w:pPr>
        <w:ind w:firstLine="480"/>
      </w:pPr>
      <w:r>
        <w:rPr/>
        <w:t>（十一）我方承诺未为本项目提供整体设计、规范编制或者项目管理、监理、检测等服务。</w:t>
      </w:r>
    </w:p>
    <w:p>
      <w:pPr>
        <w:ind w:firstLine="480"/>
      </w:pPr>
      <w:r>
        <w:rPr/>
        <w:t>（十二）我方未被列入法院失信被执行人名单中。</w:t>
      </w:r>
    </w:p>
    <w:p>
      <w:pPr>
        <w:ind w:firstLine="480"/>
      </w:pPr>
      <w:r>
        <w:rPr/>
        <w:t>（十三）我方具备《中华人民共和国政府采购法》第二十二条规定的条件，承诺如下：</w:t>
      </w:r>
    </w:p>
    <w:p>
      <w:pPr>
        <w:ind w:firstLine="480"/>
      </w:pPr>
      <w:r>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ind w:firstLine="480"/>
      </w:pPr>
      <w:r>
        <w:rPr/>
        <w:t>（2）我方符合法律、行政法规规定的其他条件。</w:t>
      </w:r>
    </w:p>
    <w:p>
      <w:pPr>
        <w:ind w:firstLine="480"/>
      </w:pPr>
      <w:r>
        <w:rPr/>
        <w:t>以上内容如有虚假或与事实不符的，磋商小组可将我方做无效响应处理，我方愿意承担相应的法律责任。</w:t>
      </w:r>
    </w:p>
    <w:p>
      <w:pPr>
        <w:ind w:firstLine="480"/>
      </w:pPr>
      <w:r>
        <w:rPr/>
        <w:t>（十四）我方对在本函及响应文件中所作的所有承诺承担法律责任。</w:t>
      </w:r>
    </w:p>
    <w:p>
      <w:pPr>
        <w:ind w:firstLine="480"/>
      </w:pPr>
      <w:r>
        <w:rPr/>
        <w:t>（十五）所有与本磋商有关的函件请发往下列地址：</w:t>
      </w:r>
    </w:p>
    <w:p>
      <w:pPr>
        <w:ind w:firstLine="480"/>
      </w:pPr>
      <w:r>
        <w:rPr/>
        <w:t>地 址：__________________，邮政编码：__________________</w:t>
      </w:r>
    </w:p>
    <w:p>
      <w:pPr>
        <w:ind w:firstLine="480"/>
      </w:pPr>
      <w:r>
        <w:rPr/>
        <w:t>电 话：__________________</w:t>
      </w:r>
    </w:p>
    <w:p>
      <w:pPr>
        <w:ind w:firstLine="480"/>
      </w:pPr>
      <w:r>
        <w:rPr/>
        <w:t>传 真：__________________，电子邮箱：__________________</w:t>
      </w:r>
    </w:p>
    <w:p>
      <w:pPr>
        <w:ind w:firstLine="480"/>
      </w:pPr>
      <w:r>
        <w:rPr/>
        <w:t>代表姓名：__________________，职 务：__________________</w:t>
      </w:r>
    </w:p>
    <w:p>
      <w:pPr>
        <w:ind w:firstLine="480"/>
      </w:pPr>
    </w:p>
    <w:p>
      <w:pPr>
        <w:ind w:firstLine="480"/>
      </w:pPr>
    </w:p>
    <w:p>
      <w:pPr>
        <w:ind w:firstLine="480"/>
      </w:pPr>
    </w:p>
    <w:p>
      <w:pPr>
        <w:ind w:firstLine="480"/>
      </w:pPr>
    </w:p>
    <w:p>
      <w:pPr>
        <w:jc w:val="right"/>
      </w:pPr>
      <w:r>
        <w:rPr/>
        <w:t>法定代表人或授权委托人（签字）：__________________</w:t>
      </w:r>
    </w:p>
    <w:p>
      <w:pPr>
        <w:jc w:val="right"/>
      </w:pPr>
      <w:r>
        <w:rPr/>
        <w:t>加盖公章：__________________</w:t>
      </w:r>
    </w:p>
    <w:p>
      <w:pPr>
        <w:jc w:val="right"/>
      </w:pPr>
      <w:r>
        <w:rPr/>
        <w:t xml:space="preserve"> 日  期：__________________</w:t>
      </w:r>
    </w:p>
    <w:p>
      <w:pPr>
        <w:ind w:firstLine="480"/>
      </w:pPr>
    </w:p>
    <w:p>
      <w:r>
        <w:rPr/>
        <w:t xml:space="preserve"> </w:t>
      </w:r>
    </w:p>
    <w:p/>
    <w:p>
      <w:r>
        <w:rPr>
          <w:b/>
          <w:sz w:val="28"/>
        </w:rPr>
        <w:t>格式二：</w:t>
      </w:r>
    </w:p>
    <w:p>
      <w:pPr>
        <w:jc w:val="center"/>
      </w:pPr>
      <w:r>
        <w:rPr>
          <w:b/>
          <w:sz w:val="24"/>
        </w:rPr>
        <w:t>首轮报价表</w:t>
      </w:r>
    </w:p>
    <w:p>
      <w:pPr>
        <w:ind w:firstLine="480"/>
      </w:pPr>
      <w:r>
        <w:rPr/>
        <w:t>注:采用电子响应的项目无需编制该表格，响应供应商应在投标客户端【报价部分】进行填写，投标客户端软件将自动根据供应商填写信息在线生成首轮报价表﹐若在响应文件中出现非系统生成的首轮报价表﹐且与投标客户端生成的首轮报价表信息内容不一致，以投标客户端在线填写报价并生成的内容为准。（下列表样仅供参考）</w:t>
      </w:r>
      <w:r>
        <w:br/>
      </w:r>
    </w:p>
    <w:p>
      <w:pPr>
        <w:ind w:firstLine="480"/>
      </w:pPr>
      <w:r>
        <w:rPr/>
        <w:t>采购项目编号：</w:t>
      </w:r>
    </w:p>
    <w:p>
      <w:pPr>
        <w:ind w:firstLine="480"/>
      </w:pPr>
      <w:r>
        <w:rPr/>
        <w:t>项目名称：</w:t>
      </w:r>
    </w:p>
    <w:p>
      <w:pPr>
        <w:ind w:firstLine="480"/>
      </w:pPr>
      <w:r>
        <w:rPr/>
        <w:t>响应供应商名称：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r>
              <w:rPr/>
              <w:t>序号</w:t>
            </w:r>
          </w:p>
        </w:tc>
        <w:tc>
          <w:tcPr>
            <w:tcW w:type="dxa" w:w="1661"/>
          </w:tcPr>
          <w:p>
            <w:r>
              <w:rPr/>
              <w:t>采购项目名称/采购包名称</w:t>
            </w:r>
          </w:p>
        </w:tc>
        <w:tc>
          <w:tcPr>
            <w:tcW w:type="dxa" w:w="1661"/>
          </w:tcPr>
          <w:p>
            <w:r>
              <w:rPr/>
              <w:t>响应报价（元/%）</w:t>
            </w:r>
          </w:p>
        </w:tc>
        <w:tc>
          <w:tcPr>
            <w:tcW w:type="dxa" w:w="1661"/>
          </w:tcPr>
          <w:p>
            <w:r>
              <w:rPr/>
              <w:t>交货或服务期</w:t>
            </w:r>
          </w:p>
        </w:tc>
        <w:tc>
          <w:tcPr>
            <w:tcW w:type="dxa" w:w="1661"/>
          </w:tcPr>
          <w:p>
            <w:r>
              <w:rPr/>
              <w:t>交货或服务地点</w:t>
            </w:r>
          </w:p>
        </w:tc>
      </w:tr>
      <w:tr>
        <w:tc>
          <w:tcPr>
            <w:tcW w:type="dxa" w:w="1661"/>
          </w:tcPr>
          <w:p>
            <w:pPr>
              <w:jc w:val="center"/>
            </w:pPr>
            <w:r>
              <w:rPr/>
              <w:t>1</w:t>
            </w:r>
          </w:p>
        </w:tc>
        <w:tc>
          <w:tcPr>
            <w:tcW w:type="dxa" w:w="1661"/>
          </w:tcPr>
          <w:p/>
        </w:tc>
        <w:tc>
          <w:tcPr>
            <w:tcW w:type="dxa" w:w="1661"/>
          </w:tcPr>
          <w:p/>
        </w:tc>
        <w:tc>
          <w:tcPr>
            <w:tcW w:type="dxa" w:w="1661"/>
          </w:tcPr>
          <w:p/>
        </w:tc>
        <w:tc>
          <w:tcPr>
            <w:tcW w:type="dxa" w:w="1661"/>
          </w:tcPr>
          <w:p/>
        </w:tc>
      </w:tr>
    </w:tbl>
    <w:p>
      <w:pPr>
        <w:jc w:val="right"/>
      </w:pPr>
      <w:r>
        <w:rPr/>
        <w:t>供应商签章：__________________</w:t>
      </w:r>
    </w:p>
    <w:p>
      <w:pPr>
        <w:jc w:val="right"/>
      </w:pPr>
      <w:r>
        <w:rPr/>
        <w:t>日期： 年 月 日</w:t>
      </w:r>
    </w:p>
    <w:p>
      <w:pPr>
        <w:ind w:firstLine="480"/>
      </w:pPr>
    </w:p>
    <w:p>
      <w:r>
        <w:rPr/>
        <w:t xml:space="preserve"> </w:t>
      </w:r>
    </w:p>
    <w:p/>
    <w:p>
      <w:r>
        <w:rPr>
          <w:b/>
          <w:sz w:val="28"/>
        </w:rPr>
        <w:t>格式三：</w:t>
      </w:r>
    </w:p>
    <w:p>
      <w:pPr>
        <w:jc w:val="center"/>
      </w:pPr>
      <w:r>
        <w:rPr>
          <w:b/>
          <w:sz w:val="24"/>
        </w:rPr>
        <w:t>分项报价表</w:t>
      </w:r>
    </w:p>
    <w:p>
      <w:pPr>
        <w:ind w:firstLine="480"/>
      </w:pPr>
      <w:r>
        <w:rPr/>
        <w:t>注:采用电子响应的项目无需编制该表格，响应供应商应在投标客户端【报价部分】进行填写，投标客户端软件将自动根据供应商填写信息在线生成分项报价表，若在响应文件中出现非系统生成的分项报价表，且与投标客户端生成的分项报价表信息内容不一致，以投标客户端在线填写报价并生成的内容为准。（下列表样仅供参考）</w:t>
      </w:r>
      <w:r>
        <w:br/>
      </w:r>
    </w:p>
    <w:p>
      <w:pPr>
        <w:ind w:firstLine="480"/>
      </w:pPr>
      <w:r>
        <w:rPr/>
        <w:t>采购项目编号：</w:t>
      </w:r>
    </w:p>
    <w:p>
      <w:pPr>
        <w:ind w:firstLine="480"/>
      </w:pPr>
      <w:r>
        <w:rPr/>
        <w:t>项目名称：</w:t>
      </w:r>
    </w:p>
    <w:p>
      <w:pPr>
        <w:ind w:firstLine="480"/>
      </w:pPr>
      <w:r>
        <w:rPr/>
        <w:t>响应供应商名称：</w:t>
      </w:r>
    </w:p>
    <w:p>
      <w:pPr>
        <w:ind w:firstLine="480"/>
      </w:pPr>
      <w:r>
        <w:rPr/>
        <w:t>采购包：</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r>
              <w:rPr/>
              <w:t>品目号</w:t>
            </w:r>
          </w:p>
        </w:tc>
        <w:tc>
          <w:tcPr>
            <w:tcW w:type="dxa" w:w="831"/>
          </w:tcPr>
          <w:p>
            <w:r>
              <w:rPr/>
              <w:t>序号</w:t>
            </w:r>
          </w:p>
        </w:tc>
        <w:tc>
          <w:tcPr>
            <w:tcW w:type="dxa" w:w="831"/>
          </w:tcPr>
          <w:p>
            <w:r>
              <w:rPr/>
              <w:t>货物名称</w:t>
            </w:r>
          </w:p>
        </w:tc>
        <w:tc>
          <w:tcPr>
            <w:tcW w:type="dxa" w:w="831"/>
          </w:tcPr>
          <w:p>
            <w:r>
              <w:rPr/>
              <w:t>规格型号</w:t>
            </w:r>
          </w:p>
        </w:tc>
        <w:tc>
          <w:tcPr>
            <w:tcW w:type="dxa" w:w="831"/>
          </w:tcPr>
          <w:p>
            <w:r>
              <w:rPr/>
              <w:t>品牌</w:t>
            </w:r>
          </w:p>
        </w:tc>
        <w:tc>
          <w:tcPr>
            <w:tcW w:type="dxa" w:w="831"/>
          </w:tcPr>
          <w:p>
            <w:r>
              <w:rPr/>
              <w:t>产地</w:t>
            </w:r>
          </w:p>
        </w:tc>
        <w:tc>
          <w:tcPr>
            <w:tcW w:type="dxa" w:w="831"/>
          </w:tcPr>
          <w:p>
            <w:r>
              <w:rPr/>
              <w:t>制造商名称</w:t>
            </w:r>
          </w:p>
        </w:tc>
        <w:tc>
          <w:tcPr>
            <w:tcW w:type="dxa" w:w="831"/>
          </w:tcPr>
          <w:p>
            <w:r>
              <w:rPr/>
              <w:t>单价</w:t>
            </w:r>
          </w:p>
        </w:tc>
        <w:tc>
          <w:tcPr>
            <w:tcW w:type="dxa" w:w="831"/>
          </w:tcPr>
          <w:p>
            <w:r>
              <w:rPr/>
              <w:t>数量</w:t>
            </w:r>
          </w:p>
        </w:tc>
        <w:tc>
          <w:tcPr>
            <w:tcW w:type="dxa" w:w="831"/>
          </w:tcPr>
          <w:p>
            <w:r>
              <w:rPr/>
              <w:t>总价</w:t>
            </w:r>
          </w:p>
        </w:tc>
      </w:tr>
      <w:tr>
        <w:tc>
          <w:tcPr>
            <w:tcW w:type="dxa" w:w="831"/>
          </w:tcPr>
          <w:p>
            <w:pPr>
              <w:jc w:val="center"/>
            </w:pPr>
            <w:r>
              <w:rPr/>
              <w:t>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r>
              <w:rPr/>
              <w:t>品目号</w:t>
            </w:r>
          </w:p>
        </w:tc>
        <w:tc>
          <w:tcPr>
            <w:tcW w:type="dxa" w:w="831"/>
          </w:tcPr>
          <w:p>
            <w:r>
              <w:rPr/>
              <w:t>序号</w:t>
            </w:r>
          </w:p>
        </w:tc>
        <w:tc>
          <w:tcPr>
            <w:tcW w:type="dxa" w:w="831"/>
          </w:tcPr>
          <w:p>
            <w:r>
              <w:rPr/>
              <w:t>服务名称</w:t>
            </w:r>
          </w:p>
        </w:tc>
        <w:tc>
          <w:tcPr>
            <w:tcW w:type="dxa" w:w="831"/>
          </w:tcPr>
          <w:p>
            <w:r>
              <w:rPr/>
              <w:t>服务范围</w:t>
            </w:r>
          </w:p>
        </w:tc>
        <w:tc>
          <w:tcPr>
            <w:tcW w:type="dxa" w:w="831"/>
          </w:tcPr>
          <w:p>
            <w:r>
              <w:rPr/>
              <w:t>服务要求</w:t>
            </w:r>
          </w:p>
        </w:tc>
        <w:tc>
          <w:tcPr>
            <w:tcW w:type="dxa" w:w="831"/>
          </w:tcPr>
          <w:p>
            <w:r>
              <w:rPr/>
              <w:t>服务期限</w:t>
            </w:r>
          </w:p>
        </w:tc>
        <w:tc>
          <w:tcPr>
            <w:tcW w:type="dxa" w:w="831"/>
          </w:tcPr>
          <w:p>
            <w:r>
              <w:rPr/>
              <w:t>服务标准</w:t>
            </w:r>
          </w:p>
        </w:tc>
        <w:tc>
          <w:tcPr>
            <w:tcW w:type="dxa" w:w="831"/>
          </w:tcPr>
          <w:p>
            <w:r>
              <w:rPr/>
              <w:t>单价</w:t>
            </w:r>
          </w:p>
        </w:tc>
        <w:tc>
          <w:tcPr>
            <w:tcW w:type="dxa" w:w="831"/>
          </w:tcPr>
          <w:p>
            <w:r>
              <w:rPr/>
              <w:t>数量</w:t>
            </w:r>
          </w:p>
        </w:tc>
        <w:tc>
          <w:tcPr>
            <w:tcW w:type="dxa" w:w="831"/>
          </w:tcPr>
          <w:p>
            <w:r>
              <w:rPr/>
              <w:t>总价</w:t>
            </w:r>
          </w:p>
        </w:tc>
      </w:tr>
      <w:tr>
        <w:tc>
          <w:tcPr>
            <w:tcW w:type="dxa" w:w="831"/>
          </w:tcPr>
          <w:p>
            <w:pPr>
              <w:jc w:val="center"/>
            </w:pPr>
            <w:r>
              <w:rPr/>
              <w:t>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jc w:val="right"/>
      </w:pPr>
      <w:r>
        <w:rPr/>
        <w:t>供应商签章：__________________</w:t>
      </w:r>
    </w:p>
    <w:p>
      <w:pPr>
        <w:jc w:val="right"/>
      </w:pPr>
      <w:r>
        <w:rPr/>
        <w:t>日期： 年 月 日</w:t>
      </w:r>
    </w:p>
    <w:p>
      <w:pPr>
        <w:ind w:firstLine="480"/>
      </w:pPr>
    </w:p>
    <w:p>
      <w:r>
        <w:rPr/>
        <w:t xml:space="preserve"> </w:t>
      </w:r>
    </w:p>
    <w:p/>
    <w:p>
      <w:r>
        <w:rPr>
          <w:b/>
          <w:sz w:val="28"/>
        </w:rPr>
        <w:t>格式四：</w:t>
      </w:r>
    </w:p>
    <w:p>
      <w:pPr>
        <w:jc w:val="center"/>
      </w:pPr>
      <w:r>
        <w:rPr>
          <w:b/>
          <w:sz w:val="24"/>
        </w:rPr>
        <w:t>政策适用性说明</w:t>
      </w:r>
    </w:p>
    <w:p>
      <w:pPr>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r>
              <w:rPr/>
              <w:t>序号</w:t>
            </w:r>
          </w:p>
        </w:tc>
        <w:tc>
          <w:tcPr>
            <w:tcW w:type="dxa" w:w="1038"/>
          </w:tcPr>
          <w:p>
            <w:r>
              <w:rPr/>
              <w:t>主要产品/技术名称（规格型号、注册商标）</w:t>
            </w:r>
          </w:p>
        </w:tc>
        <w:tc>
          <w:tcPr>
            <w:tcW w:type="dxa" w:w="1038"/>
          </w:tcPr>
          <w:p>
            <w:r>
              <w:rPr/>
              <w:t>制造商(开发商)</w:t>
            </w:r>
          </w:p>
        </w:tc>
        <w:tc>
          <w:tcPr>
            <w:tcW w:type="dxa" w:w="1038"/>
          </w:tcPr>
          <w:p>
            <w:r>
              <w:rPr/>
              <w:t>制造商企业类型</w:t>
            </w:r>
          </w:p>
        </w:tc>
        <w:tc>
          <w:tcPr>
            <w:tcW w:type="dxa" w:w="1038"/>
          </w:tcPr>
          <w:p>
            <w:r>
              <w:rPr/>
              <w:t>节能产品</w:t>
            </w:r>
          </w:p>
        </w:tc>
        <w:tc>
          <w:tcPr>
            <w:tcW w:type="dxa" w:w="1038"/>
          </w:tcPr>
          <w:p>
            <w:r>
              <w:rPr/>
              <w:t>环境标志产品</w:t>
            </w:r>
          </w:p>
        </w:tc>
        <w:tc>
          <w:tcPr>
            <w:tcW w:type="dxa" w:w="1038"/>
          </w:tcPr>
          <w:p>
            <w:r>
              <w:rPr/>
              <w:t>认证证书编号</w:t>
            </w:r>
          </w:p>
        </w:tc>
        <w:tc>
          <w:tcPr>
            <w:tcW w:type="dxa" w:w="1038"/>
          </w:tcPr>
          <w:p>
            <w:r>
              <w:rPr/>
              <w:t>该产品报价在总报价中占比（%）</w:t>
            </w:r>
          </w:p>
        </w:tc>
      </w:tr>
      <w:tr>
        <w:tc>
          <w:tcPr>
            <w:tcW w:type="dxa" w:w="1038"/>
          </w:tcPr>
          <w:p>
            <w:pPr>
              <w:jc w:val="center"/>
            </w:pPr>
            <w:r>
              <w:rPr/>
              <w:t>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jc w:val="center"/>
            </w:pPr>
            <w:r>
              <w:rPr/>
              <w:t>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jc w:val="center"/>
            </w:pPr>
            <w:r>
              <w:rPr/>
              <w:t>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jc w:val="center"/>
            </w:pPr>
            <w:r>
              <w:rPr/>
              <w:t>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jc w:val="center"/>
            </w:pPr>
            <w:r>
              <w:rPr/>
              <w:t>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ind w:firstLine="480"/>
      </w:pPr>
      <w:r>
        <w:rPr/>
        <w:t>注：</w:t>
      </w:r>
    </w:p>
    <w:p>
      <w:pPr>
        <w:ind w:firstLine="480"/>
      </w:pPr>
      <w:r>
        <w:rPr/>
        <w:t>1.制造商为小型或微型企业时才需要填“制造商企业类型”栏,填写内容为“小型”或“微型”；</w:t>
      </w:r>
    </w:p>
    <w:p>
      <w:pPr>
        <w:ind w:firstLine="480"/>
      </w:pPr>
      <w:r>
        <w:rPr/>
        <w:t>2.“节能产品、环境标志产品”须填写认证证书编号，并在对应“节能产品”、“环境标志产品”栏中勾选，同时提供有效期内的证书复印件（加盖供应商公章）</w:t>
      </w:r>
    </w:p>
    <w:p>
      <w:pPr>
        <w:jc w:val="right"/>
      </w:pPr>
      <w:r>
        <w:rPr/>
        <w:t xml:space="preserve"> 供应商名称（盖章）：__________________</w:t>
      </w:r>
    </w:p>
    <w:p>
      <w:pPr>
        <w:jc w:val="right"/>
      </w:pPr>
      <w:r>
        <w:rPr/>
        <w:t xml:space="preserve"> 日  期：__________________</w:t>
      </w:r>
    </w:p>
    <w:p>
      <w:pPr>
        <w:ind w:firstLine="480"/>
      </w:pPr>
    </w:p>
    <w:p>
      <w:r>
        <w:rPr/>
        <w:t xml:space="preserve"> </w:t>
      </w:r>
    </w:p>
    <w:p/>
    <w:p>
      <w:r>
        <w:rPr>
          <w:b/>
          <w:sz w:val="28"/>
        </w:rPr>
        <w:t>格式五：</w:t>
      </w:r>
    </w:p>
    <w:p>
      <w:pPr>
        <w:ind w:firstLine="480"/>
      </w:pPr>
      <w:r>
        <w:rPr/>
        <w:t>（供应商可使用下述格式，也可使用广东省工商行政管理局统一印制的法定代表人证明书格式）</w:t>
      </w:r>
    </w:p>
    <w:p>
      <w:pPr>
        <w:jc w:val="center"/>
      </w:pPr>
      <w:r>
        <w:rPr>
          <w:b/>
          <w:sz w:val="24"/>
        </w:rPr>
        <w:t>法定代表人证明书</w:t>
      </w:r>
    </w:p>
    <w:p>
      <w:pPr>
        <w:ind w:firstLine="480"/>
      </w:pPr>
      <w:r>
        <w:rPr/>
        <w:t>_____________现任我单位_____________职务，为法定代表人，特此证明。</w:t>
      </w:r>
    </w:p>
    <w:p>
      <w:pPr>
        <w:ind w:firstLine="480"/>
      </w:pPr>
      <w:r>
        <w:rPr/>
        <w:t>有效期限：__________________</w:t>
      </w:r>
    </w:p>
    <w:p>
      <w:pPr>
        <w:ind w:firstLine="480"/>
      </w:pPr>
      <w:r>
        <w:rPr/>
        <w:t>附：代表人性别：_____年龄：_________ 身份证号码：__________________</w:t>
      </w:r>
    </w:p>
    <w:p>
      <w:pPr>
        <w:ind w:firstLine="480"/>
      </w:pPr>
      <w:r>
        <w:rPr/>
        <w:t>注册号码：____________________企业类型：____________________________</w:t>
      </w:r>
    </w:p>
    <w:p>
      <w:pPr>
        <w:ind w:firstLine="480"/>
      </w:pPr>
      <w:r>
        <w:rPr/>
        <w:t>经营范围：__________________________________________________________</w:t>
      </w:r>
    </w:p>
    <w:p>
      <w:pPr>
        <w:ind w:firstLine="480"/>
      </w:pPr>
    </w:p>
    <w:p>
      <w:pPr>
        <w:ind w:firstLine="480"/>
      </w:pPr>
    </w:p>
    <w:p>
      <w:pPr>
        <w:jc w:val="right"/>
      </w:pPr>
      <w:r>
        <w:rPr/>
        <w:t xml:space="preserve"> 供应商名称（盖章）：__________________</w:t>
      </w:r>
    </w:p>
    <w:p>
      <w:pPr>
        <w:jc w:val="right"/>
      </w:pPr>
      <w:r>
        <w:rPr/>
        <w:t xml:space="preserve"> 地  址：__________________</w:t>
      </w:r>
    </w:p>
    <w:p>
      <w:pPr>
        <w:jc w:val="right"/>
      </w:pPr>
      <w:r>
        <w:rPr/>
        <w:t xml:space="preserve"> 法定代表人（签字或盖章）：__________________</w:t>
      </w:r>
    </w:p>
    <w:p>
      <w:pPr>
        <w:jc w:val="right"/>
      </w:pPr>
      <w:r>
        <w:rPr/>
        <w:t xml:space="preserve"> 职  务：__________________</w:t>
      </w:r>
    </w:p>
    <w:p>
      <w:pPr>
        <w:jc w:val="right"/>
      </w:pPr>
      <w:r>
        <w:rPr/>
        <w:t xml:space="preserve"> 日  期：__________________</w:t>
      </w:r>
    </w:p>
    <w:p>
      <w:pPr>
        <w:ind w:firstLine="480"/>
      </w:pPr>
    </w:p>
    <w:p>
      <w:r>
        <w:rPr/>
        <w:t xml:space="preserve"> </w:t>
      </w:r>
    </w:p>
    <w:p/>
    <w:p>
      <w:r>
        <w:rPr>
          <w:b/>
          <w:sz w:val="28"/>
        </w:rPr>
        <w:t>格式六：</w:t>
      </w:r>
    </w:p>
    <w:p>
      <w:pPr>
        <w:jc w:val="center"/>
      </w:pPr>
      <w:r>
        <w:rPr>
          <w:b/>
          <w:sz w:val="24"/>
        </w:rPr>
        <w:t>法定代表人授权书格式</w:t>
      </w:r>
    </w:p>
    <w:p>
      <w:pPr>
        <w:ind w:firstLine="480"/>
      </w:pPr>
      <w:r>
        <w:rPr/>
        <w:t>（对于银行、保险、电信、邮政、铁路等行业以及获得总公司响应授权的分公司，可以提供响应分支机构负责人授权书）</w:t>
      </w:r>
    </w:p>
    <w:p>
      <w:pPr>
        <w:jc w:val="center"/>
      </w:pPr>
      <w:r>
        <w:rPr>
          <w:b/>
          <w:sz w:val="24"/>
        </w:rPr>
        <w:t>法定代表人授权书</w:t>
      </w:r>
    </w:p>
    <w:p>
      <w:pPr>
        <w:ind w:firstLine="480"/>
      </w:pPr>
      <w:r>
        <w:rPr/>
        <w:t>致：</w:t>
      </w:r>
      <w:r>
        <w:rPr/>
        <w:t>云浮市国御招标代理有限公司</w:t>
      </w:r>
    </w:p>
    <w:p>
      <w:pPr>
        <w:ind w:firstLine="480"/>
      </w:pPr>
      <w:r>
        <w:rPr/>
        <w:t>本授权书声明：________是注册于</w:t>
      </w:r>
      <w:r>
        <w:rPr>
          <w:u w:val="single"/>
        </w:rPr>
        <w:t>（国家或地区）</w:t>
      </w:r>
      <w:r>
        <w:rPr/>
        <w:t>的</w:t>
      </w:r>
      <w:r>
        <w:rPr>
          <w:u w:val="single"/>
        </w:rPr>
        <w:t>（供应商名称）</w:t>
      </w:r>
      <w:r>
        <w:rPr/>
        <w:t>的法定代表人，现任________职务，有效证件号码：________________。现授权</w:t>
      </w:r>
      <w:r>
        <w:rPr>
          <w:u w:val="single"/>
        </w:rPr>
        <w:t>（姓名、职务）</w:t>
      </w:r>
      <w:r>
        <w:rPr/>
        <w:t>作为我公司的全权代理人，就“</w:t>
      </w:r>
      <w:r>
        <w:rPr/>
        <w:t>郁南县中小学教师全员轮训服务采购项目</w:t>
      </w:r>
      <w:r>
        <w:rPr/>
        <w:t>”项目采购[采购项目编号为</w:t>
      </w:r>
      <w:r>
        <w:rPr/>
        <w:t>445322-2023-00568</w:t>
      </w:r>
      <w:r>
        <w:rPr/>
        <w:t>]的响应和合同执行，以我方的名义处理一切与之有关的事宜。</w:t>
      </w:r>
    </w:p>
    <w:p>
      <w:pPr>
        <w:ind w:firstLine="480"/>
      </w:pPr>
      <w:r>
        <w:rPr/>
        <w:t>本授权书于________年________月________日签字生效，特此声明。</w:t>
      </w:r>
    </w:p>
    <w:p>
      <w:pPr>
        <w:jc w:val="right"/>
      </w:pPr>
      <w:r>
        <w:rPr/>
        <w:t xml:space="preserve"> 供应商（盖章）：__________________</w:t>
      </w:r>
    </w:p>
    <w:p>
      <w:pPr>
        <w:jc w:val="right"/>
      </w:pPr>
      <w:r>
        <w:rPr/>
        <w:t xml:space="preserve"> 地  址：__________________</w:t>
      </w:r>
    </w:p>
    <w:p>
      <w:pPr>
        <w:jc w:val="right"/>
      </w:pPr>
      <w:r>
        <w:rPr/>
        <w:t xml:space="preserve"> 法定代表人（签字或盖章）：__________________</w:t>
      </w:r>
    </w:p>
    <w:p>
      <w:pPr>
        <w:jc w:val="right"/>
      </w:pPr>
      <w:r>
        <w:rPr/>
        <w:t xml:space="preserve"> 职  务：__________________</w:t>
      </w:r>
    </w:p>
    <w:p>
      <w:pPr>
        <w:jc w:val="right"/>
      </w:pPr>
      <w:r>
        <w:rPr/>
        <w:t xml:space="preserve"> 被授权人（签字或盖章）：__________________</w:t>
      </w:r>
    </w:p>
    <w:p>
      <w:pPr>
        <w:jc w:val="right"/>
      </w:pPr>
      <w:r>
        <w:rPr/>
        <w:t xml:space="preserve"> 职  务：__________________</w:t>
      </w:r>
    </w:p>
    <w:p>
      <w:pPr>
        <w:jc w:val="right"/>
      </w:pPr>
      <w:r>
        <w:rPr/>
        <w:t xml:space="preserve"> 日  期：__________________</w:t>
      </w:r>
    </w:p>
    <w:p>
      <w:pPr>
        <w:ind w:firstLine="480"/>
      </w:pPr>
    </w:p>
    <w:p>
      <w:r>
        <w:rPr/>
        <w:t xml:space="preserve"> </w:t>
      </w:r>
    </w:p>
    <w:p/>
    <w:p>
      <w:r>
        <w:rPr>
          <w:b/>
          <w:sz w:val="28"/>
        </w:rPr>
        <w:t>格式七：</w:t>
      </w:r>
    </w:p>
    <w:p>
      <w:pPr>
        <w:jc w:val="center"/>
      </w:pPr>
      <w:r>
        <w:rPr>
          <w:b/>
          <w:sz w:val="24"/>
        </w:rPr>
        <w:t>响应保证金</w:t>
      </w:r>
    </w:p>
    <w:p>
      <w:pPr>
        <w:ind w:firstLine="480"/>
      </w:pPr>
      <w:r>
        <w:rPr/>
        <w:t>响应文件要求递交响应保证金的，供应商应在此提供保证金的凭证的复印件。</w:t>
      </w:r>
    </w:p>
    <w:p>
      <w:pPr>
        <w:ind w:firstLine="480"/>
      </w:pPr>
    </w:p>
    <w:p>
      <w:r>
        <w:rPr/>
        <w:t xml:space="preserve"> </w:t>
      </w:r>
    </w:p>
    <w:p/>
    <w:p>
      <w:r>
        <w:rPr>
          <w:b/>
          <w:sz w:val="28"/>
        </w:rPr>
        <w:t>格式八：</w:t>
      </w:r>
    </w:p>
    <w:p>
      <w:pPr>
        <w:jc w:val="center"/>
      </w:pPr>
      <w:r>
        <w:rPr>
          <w:b/>
          <w:sz w:val="24"/>
        </w:rPr>
        <w:t>提供具有独立承担民事责任的能力的证明材料</w:t>
      </w:r>
    </w:p>
    <w:p>
      <w:pPr>
        <w:ind w:firstLine="480"/>
      </w:pPr>
    </w:p>
    <w:p>
      <w:r>
        <w:rPr/>
        <w:t xml:space="preserve"> </w:t>
      </w:r>
    </w:p>
    <w:p/>
    <w:p>
      <w:r>
        <w:rPr>
          <w:b/>
          <w:sz w:val="28"/>
        </w:rPr>
        <w:t>格式九：</w:t>
      </w:r>
    </w:p>
    <w:p>
      <w:pPr>
        <w:jc w:val="center"/>
      </w:pPr>
      <w:r>
        <w:rPr>
          <w:b/>
          <w:sz w:val="24"/>
        </w:rPr>
        <w:t>资格性审查要求的其他资质证明文件</w:t>
      </w:r>
    </w:p>
    <w:p>
      <w:pPr>
        <w:ind w:firstLine="480"/>
      </w:pPr>
      <w:r>
        <w:rPr/>
        <w:t>具有履行合同所必需的设备和专业技术能力</w:t>
      </w:r>
    </w:p>
    <w:p>
      <w:r>
        <w:rPr/>
        <w:t xml:space="preserve"> </w:t>
      </w:r>
    </w:p>
    <w:p/>
    <w:p>
      <w:r>
        <w:rPr>
          <w:b/>
          <w:sz w:val="28"/>
        </w:rPr>
        <w:t>格式十：</w:t>
      </w:r>
    </w:p>
    <w:p>
      <w:pPr>
        <w:ind w:firstLine="480"/>
      </w:pPr>
      <w:r>
        <w:rPr/>
        <w:t>（对于采购需求写明“提供承诺”的条款，供应商可参照以下格式提供承诺）</w:t>
      </w:r>
    </w:p>
    <w:p>
      <w:pPr>
        <w:jc w:val="center"/>
      </w:pPr>
      <w:r>
        <w:rPr>
          <w:b/>
          <w:sz w:val="24"/>
        </w:rPr>
        <w:t>承诺函</w:t>
      </w:r>
    </w:p>
    <w:p>
      <w:pPr>
        <w:ind w:firstLine="480"/>
      </w:pPr>
      <w:r>
        <w:rPr/>
        <w:t>致：</w:t>
      </w:r>
      <w:r>
        <w:rPr/>
        <w:t>郁南县教师发展中心</w:t>
      </w:r>
      <w:r>
        <w:br/>
      </w:r>
    </w:p>
    <w:p>
      <w:pPr>
        <w:ind w:firstLine="480"/>
      </w:pPr>
      <w:r>
        <w:rPr/>
        <w:t>对于__________________项目（项目编号：__________________），我方郑重承诺如下：</w:t>
      </w:r>
    </w:p>
    <w:p>
      <w:pPr>
        <w:ind w:firstLine="480"/>
      </w:pPr>
      <w:r>
        <w:rPr/>
        <w:t>如中标/成交，我方承诺严格落实采购文件以下条款：(建议逐条复制采购文件相关条款原文)</w:t>
      </w:r>
    </w:p>
    <w:p>
      <w:pPr>
        <w:ind w:firstLine="480"/>
      </w:pPr>
      <w:r>
        <w:rPr/>
        <w:t>（一）星号条款</w:t>
      </w:r>
    </w:p>
    <w:p>
      <w:pPr>
        <w:ind w:firstLine="480"/>
      </w:pPr>
      <w:r>
        <w:rPr/>
        <w:t>1.</w:t>
      </w:r>
    </w:p>
    <w:p>
      <w:pPr>
        <w:ind w:firstLine="480"/>
      </w:pPr>
      <w:r>
        <w:rPr/>
        <w:t>2.</w:t>
      </w:r>
    </w:p>
    <w:p>
      <w:pPr>
        <w:ind w:firstLine="480"/>
      </w:pPr>
      <w:r>
        <w:rPr/>
        <w:t>3.</w:t>
      </w:r>
    </w:p>
    <w:p>
      <w:pPr>
        <w:ind w:firstLine="480"/>
      </w:pPr>
      <w:r>
        <w:rPr/>
        <w:t>.........</w:t>
      </w:r>
    </w:p>
    <w:p>
      <w:pPr>
        <w:ind w:firstLine="480"/>
      </w:pPr>
      <w:r>
        <w:rPr/>
        <w:t>（二）三角号条款</w:t>
      </w:r>
    </w:p>
    <w:p>
      <w:pPr>
        <w:ind w:firstLine="480"/>
      </w:pPr>
      <w:r>
        <w:rPr/>
        <w:t>1.</w:t>
      </w:r>
    </w:p>
    <w:p>
      <w:pPr>
        <w:ind w:firstLine="480"/>
      </w:pPr>
      <w:r>
        <w:rPr/>
        <w:t>2.</w:t>
      </w:r>
    </w:p>
    <w:p>
      <w:pPr>
        <w:ind w:firstLine="480"/>
      </w:pPr>
      <w:r>
        <w:rPr/>
        <w:t>3.</w:t>
      </w:r>
    </w:p>
    <w:p>
      <w:pPr>
        <w:ind w:firstLine="480"/>
      </w:pPr>
      <w:r>
        <w:rPr/>
        <w:t>.........</w:t>
      </w:r>
    </w:p>
    <w:p>
      <w:pPr>
        <w:ind w:firstLine="480"/>
      </w:pPr>
      <w:r>
        <w:rPr/>
        <w:t>（三）非星号、非三角号条款</w:t>
      </w:r>
    </w:p>
    <w:p>
      <w:pPr>
        <w:ind w:firstLine="480"/>
      </w:pPr>
      <w:r>
        <w:rPr/>
        <w:t>1.</w:t>
      </w:r>
    </w:p>
    <w:p>
      <w:pPr>
        <w:ind w:firstLine="480"/>
      </w:pPr>
      <w:r>
        <w:rPr/>
        <w:t>2.</w:t>
      </w:r>
    </w:p>
    <w:p>
      <w:pPr>
        <w:ind w:firstLine="480"/>
      </w:pPr>
      <w:r>
        <w:rPr/>
        <w:t>3.</w:t>
      </w:r>
    </w:p>
    <w:p>
      <w:pPr>
        <w:ind w:firstLine="480"/>
      </w:pPr>
      <w:r>
        <w:rPr/>
        <w:t>.........</w:t>
      </w:r>
      <w:r>
        <w:br/>
      </w:r>
    </w:p>
    <w:p>
      <w:pPr>
        <w:ind w:firstLine="480"/>
      </w:pPr>
      <w:r>
        <w:rPr/>
        <w:t>特此承诺。</w:t>
      </w:r>
    </w:p>
    <w:p>
      <w:r>
        <w:rPr/>
        <w:t xml:space="preserve"> 供应商名称（盖章）：__________________</w:t>
      </w:r>
    </w:p>
    <w:p>
      <w:r>
        <w:rPr/>
        <w:t>日期： 年 月 日</w:t>
      </w:r>
    </w:p>
    <w:p>
      <w:pPr>
        <w:ind w:firstLine="480"/>
      </w:pPr>
    </w:p>
    <w:p>
      <w:r>
        <w:rPr/>
        <w:t xml:space="preserve"> </w:t>
      </w:r>
    </w:p>
    <w:p/>
    <w:p>
      <w:r>
        <w:rPr>
          <w:b/>
          <w:sz w:val="28"/>
        </w:rPr>
        <w:t>格式十一：</w:t>
      </w:r>
    </w:p>
    <w:p>
      <w:pPr>
        <w:ind w:firstLine="480"/>
      </w:pPr>
      <w:r>
        <w:rPr/>
        <w:t>（以下格式文件由供应商根据需要选用）</w:t>
      </w:r>
    </w:p>
    <w:p>
      <w:pPr>
        <w:ind w:firstLine="480"/>
      </w:pPr>
      <w:r>
        <w:rPr/>
        <w:t>中小企业声明函（所投产品制造商为中小企业时提交本函，所属行业应符合磋商文件中明确的本项目所属行业）</w:t>
      </w:r>
    </w:p>
    <w:p>
      <w:pPr>
        <w:jc w:val="center"/>
      </w:pPr>
      <w:r>
        <w:rPr>
          <w:b/>
          <w:sz w:val="24"/>
        </w:rPr>
        <w:t>中小企业声明函（货物）</w:t>
      </w:r>
    </w:p>
    <w:p>
      <w:pPr>
        <w:ind w:firstLine="480"/>
      </w:pPr>
      <w:r>
        <w:rPr/>
        <w:t>本公司（联合体）郑重声明，根据《政府采购促进中小企业发展管理办法》（财库﹝2020﹞46</w:t>
        <w:tab/>
        <w:tab/>
        <w:t xml:space="preserve">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ind w:firstLine="480"/>
      </w:pPr>
      <w:r>
        <w:rPr/>
        <w:t>1.（标的名称），属于（磋商文件中明确的所属行业）行业；制造商为（企业名称），从业人员__________________人，营业收入为__________________万元，资产总额为__________________万元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ind w:firstLine="480"/>
      </w:pPr>
      <w:r>
        <w:rPr/>
        <w:t>2.（标的名称），属于（磋商文件中明确的所属行业）行业；制造商为（企业名称），从业人员__________________人，营业收入为__________________万元，资产总额为__________________万元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ind w:firstLine="480"/>
      </w:pPr>
      <w:r>
        <w:rPr/>
        <w:t>……</w:t>
      </w:r>
    </w:p>
    <w:p>
      <w:pPr>
        <w:ind w:firstLine="480"/>
      </w:pPr>
      <w:r>
        <w:rPr/>
        <w:t>以上企业，不属于大企业的分支机构，不存在控股股东为大企业的情形，也不存在与大企业的负责人为同一人的情形。</w:t>
      </w:r>
    </w:p>
    <w:p>
      <w:pPr>
        <w:ind w:firstLine="480"/>
      </w:pPr>
      <w:r>
        <w:rPr/>
        <w:t>本企业对上述声明内容的真实性负责。如有虚假，将依法承担相应责任。</w:t>
      </w:r>
    </w:p>
    <w:p>
      <w:pPr>
        <w:jc w:val="right"/>
      </w:pPr>
      <w:r>
        <w:rPr/>
        <w:t xml:space="preserve"> 企业名称（盖章）：__________________</w:t>
      </w:r>
    </w:p>
    <w:p>
      <w:pPr>
        <w:jc w:val="right"/>
      </w:pPr>
      <w:r>
        <w:rPr/>
        <w:t xml:space="preserve"> 日  期：__________________</w:t>
      </w:r>
    </w:p>
    <w:p>
      <w:pPr>
        <w:ind w:firstLine="480"/>
      </w:pPr>
    </w:p>
    <w:p>
      <w:pPr>
        <w:ind w:firstLine="480"/>
      </w:pPr>
    </w:p>
    <w:p>
      <w:pPr>
        <w:ind w:firstLine="480"/>
      </w:pPr>
      <w:r>
        <w:rPr/>
        <w:t>1：从业人员、营业收入、资产总额填报上一年度数据，无上一年度数据的新成立企业可不填报。</w:t>
      </w:r>
    </w:p>
    <w:p>
      <w:pPr>
        <w:ind w:firstLine="480"/>
      </w:pPr>
      <w:r>
        <w:rPr/>
        <w:t>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ind w:firstLine="480"/>
      </w:pPr>
    </w:p>
    <w:p>
      <w:r>
        <w:rPr/>
        <w:t xml:space="preserve"> </w:t>
      </w:r>
    </w:p>
    <w:p/>
    <w:p>
      <w:pPr>
        <w:ind w:firstLine="480"/>
      </w:pPr>
      <w:r>
        <w:rPr/>
        <w:t>中小企业声明函（承建本项目工程为中小企业或者承接本项目服务为中小企业时提交本函，所属行业应符合磋商文件中明确的本项目所属行业）</w:t>
      </w:r>
    </w:p>
    <w:p>
      <w:pPr>
        <w:jc w:val="center"/>
      </w:pPr>
      <w:r>
        <w:rPr>
          <w:b/>
          <w:sz w:val="24"/>
        </w:rPr>
        <w:t>中小企业声明函（工程、服务）</w:t>
      </w:r>
    </w:p>
    <w:p>
      <w:pPr>
        <w:ind w:firstLine="480"/>
      </w:pPr>
      <w:r>
        <w:rPr/>
        <w:t>本公司（联合体）郑重声明，根据《政府采购促进中小企业发展管理办法》（财库﹝2020﹞46</w:t>
        <w:tab/>
        <w:tab/>
        <w:t xml:space="preserve">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ind w:firstLine="480"/>
      </w:pPr>
      <w:r>
        <w:rPr/>
        <w:t>1.（标的名称），属于（磋商文件中明确的所属行业）行业；承建（承接）企业为（企业名称），从业人员__________________人，营业收入为__________________万元，资产总额为__________________万元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ind w:firstLine="480"/>
      </w:pPr>
      <w:r>
        <w:rPr/>
        <w:t>2.（标的名称），属于（磋商文件中明确的所属行业）行业；承建（承接）企业为（企业名称），从业人员__________________人，营业收入为__________________万元，资产总额为__________________万元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ind w:firstLine="480"/>
      </w:pPr>
      <w:r>
        <w:rPr/>
        <w:t>……</w:t>
      </w:r>
    </w:p>
    <w:p>
      <w:pPr>
        <w:ind w:firstLine="480"/>
      </w:pPr>
      <w:r>
        <w:rPr/>
        <w:t>以上企业，不属于大企业的分支机构，不存在控股股东为大企业的情形，也不存在与大企业的负责人为同一人的情形。</w:t>
      </w:r>
    </w:p>
    <w:p>
      <w:pPr>
        <w:ind w:firstLine="480"/>
      </w:pPr>
      <w:r>
        <w:rPr/>
        <w:t>本企业对上述声明内容的真实性负责。如有虚假，将依法承担相应责任。</w:t>
      </w:r>
    </w:p>
    <w:p>
      <w:pPr>
        <w:jc w:val="right"/>
      </w:pPr>
      <w:r>
        <w:rPr/>
        <w:t xml:space="preserve"> 企业名称（盖章）：__________________</w:t>
      </w:r>
    </w:p>
    <w:p>
      <w:pPr>
        <w:jc w:val="right"/>
      </w:pPr>
      <w:r>
        <w:rPr/>
        <w:t xml:space="preserve"> 日  期：__________________</w:t>
      </w:r>
    </w:p>
    <w:p>
      <w:pPr>
        <w:ind w:firstLine="480"/>
      </w:pPr>
      <w:r>
        <w:rPr/>
        <w:t>1：从业人员、营业收入、资产总额填报上一年度数据，无上一年度数据的新成立企业可不填报。</w:t>
      </w:r>
    </w:p>
    <w:p>
      <w:pPr>
        <w:ind w:firstLine="480"/>
      </w:pPr>
      <w:r>
        <w:rPr/>
        <w:t>2：供应商应当自行核实是否属于小微企业，并认真填写声明函，若有虚假将追究其责任。</w:t>
      </w:r>
    </w:p>
    <w:p>
      <w:pPr>
        <w:ind w:firstLine="480"/>
      </w:pPr>
    </w:p>
    <w:p>
      <w:r>
        <w:rPr/>
        <w:t xml:space="preserve"> </w:t>
      </w:r>
    </w:p>
    <w:p/>
    <w:p>
      <w:r>
        <w:rPr>
          <w:b/>
          <w:sz w:val="28"/>
        </w:rPr>
        <w:t>格式十二：</w:t>
      </w:r>
    </w:p>
    <w:p>
      <w:pPr>
        <w:ind w:firstLine="480"/>
      </w:pPr>
      <w:r>
        <w:rPr/>
        <w:t>（以下格式文件由供应商根据需要选用）</w:t>
      </w:r>
    </w:p>
    <w:p>
      <w:pPr>
        <w:jc w:val="center"/>
      </w:pPr>
      <w:r>
        <w:rPr>
          <w:b/>
          <w:sz w:val="24"/>
        </w:rPr>
        <w:t>监狱企业</w:t>
      </w:r>
    </w:p>
    <w:p>
      <w:pPr>
        <w:ind w:firstLine="480"/>
      </w:pPr>
      <w:r>
        <w:rPr/>
        <w:t>提供由监狱管理局、戒毒管理局（含新疆生产建设兵团）出具的属于监狱企业的证明文件。</w:t>
      </w:r>
    </w:p>
    <w:p>
      <w:pPr>
        <w:ind w:firstLine="480"/>
      </w:pPr>
    </w:p>
    <w:p>
      <w:r>
        <w:rPr/>
        <w:t xml:space="preserve"> </w:t>
      </w:r>
    </w:p>
    <w:p/>
    <w:p>
      <w:r>
        <w:rPr>
          <w:b/>
          <w:sz w:val="28"/>
        </w:rPr>
        <w:t>格式十三：</w:t>
      </w:r>
    </w:p>
    <w:p>
      <w:pPr>
        <w:ind w:firstLine="480"/>
      </w:pPr>
      <w:r>
        <w:rPr/>
        <w:t>（以下格式文件由供应商根据需要选用）</w:t>
      </w:r>
    </w:p>
    <w:p>
      <w:pPr>
        <w:jc w:val="center"/>
      </w:pPr>
      <w:r>
        <w:rPr>
          <w:b/>
          <w:sz w:val="24"/>
        </w:rPr>
        <w:t>残疾人福利性单位声明函</w:t>
      </w:r>
    </w:p>
    <w:p>
      <w:pPr>
        <w:ind w:firstLine="480"/>
      </w:pPr>
      <w:r>
        <w:rPr/>
        <w:t>本单位郑重声明，根据《财政部 民政部 中国残疾人联合会关于促进残疾人就业政府采购政策的通知》（财库〔2017〕</w:t>
        <w:tab/>
        <w:tab/>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80"/>
      </w:pPr>
      <w:r>
        <w:rPr/>
        <w:t>本单位对上述声明的真实性负责。如有虚假，将依法承担相应责任。</w:t>
      </w:r>
    </w:p>
    <w:p>
      <w:pPr>
        <w:jc w:val="right"/>
      </w:pPr>
      <w:r>
        <w:rPr/>
        <w:t>单位名称（盖章）：__________________</w:t>
      </w:r>
    </w:p>
    <w:p>
      <w:pPr>
        <w:jc w:val="right"/>
      </w:pPr>
      <w:r>
        <w:rPr/>
        <w:t xml:space="preserve"> 日  期：__________________</w:t>
      </w:r>
    </w:p>
    <w:p>
      <w:pPr>
        <w:ind w:firstLine="480"/>
      </w:pPr>
      <w:r>
        <w:rPr/>
        <w:t>注：本函未填写或未勾选视作未做声明。</w:t>
      </w:r>
    </w:p>
    <w:p>
      <w:pPr>
        <w:ind w:firstLine="480"/>
      </w:pPr>
    </w:p>
    <w:p>
      <w:r>
        <w:rPr/>
        <w:t xml:space="preserve"> </w:t>
      </w:r>
    </w:p>
    <w:p/>
    <w:p>
      <w:r>
        <w:rPr>
          <w:b/>
          <w:sz w:val="28"/>
        </w:rPr>
        <w:t>格式十四：</w:t>
      </w:r>
    </w:p>
    <w:p>
      <w:pPr>
        <w:ind w:firstLine="480"/>
      </w:pPr>
      <w:r>
        <w:rPr/>
        <w:t>（以下格式文件由供应商根据需要选用）</w:t>
      </w:r>
    </w:p>
    <w:p>
      <w:pPr>
        <w:jc w:val="center"/>
      </w:pPr>
      <w:r>
        <w:rPr>
          <w:b/>
          <w:sz w:val="24"/>
        </w:rPr>
        <w:t>联合体共同响应协议书</w:t>
      </w:r>
    </w:p>
    <w:p>
      <w:pPr>
        <w:ind w:firstLine="480"/>
      </w:pPr>
      <w:r>
        <w:rPr/>
        <w:t>立约方：</w:t>
      </w:r>
      <w:r>
        <w:rPr>
          <w:u w:val="single"/>
        </w:rPr>
        <w:t>（甲公司全称）</w:t>
      </w:r>
    </w:p>
    <w:p>
      <w:pPr>
        <w:ind w:firstLine="480"/>
      </w:pPr>
      <w:r>
        <w:rPr>
          <w:u w:val="single"/>
        </w:rPr>
        <w:t>（乙公司全称）</w:t>
      </w:r>
    </w:p>
    <w:p>
      <w:pPr>
        <w:ind w:firstLine="480"/>
      </w:pPr>
      <w:r>
        <w:rPr>
          <w:u w:val="single"/>
        </w:rPr>
        <w:t>（……公司全称）</w:t>
      </w:r>
    </w:p>
    <w:p>
      <w:pPr>
        <w:ind w:firstLine="480"/>
      </w:pPr>
      <w:r>
        <w:rPr>
          <w:u w:val="single"/>
        </w:rPr>
        <w:t>（甲公司全称）、（乙公司全称）、（……公司全称）</w:t>
      </w:r>
      <w:r>
        <w:rPr/>
        <w:t>自愿组成联合体，以一个供应商的身份共同参加（采购项目名称）（采购项目编号）的响应活动。经各方充分协商一致，就项目的响应和合同实施阶段的有关事务协商一致订立协议如下：</w:t>
      </w:r>
    </w:p>
    <w:p>
      <w:pPr>
        <w:ind w:firstLine="480"/>
      </w:pPr>
      <w:r>
        <w:rPr/>
        <w:t>一、联合体各方关系</w:t>
      </w:r>
    </w:p>
    <w:p>
      <w:pPr>
        <w:ind w:firstLine="480"/>
      </w:pPr>
      <w:r>
        <w:rPr>
          <w:u w:val="single"/>
        </w:rPr>
        <w:t>（甲公司全称）、（乙公司全称）、（……公司全称）</w:t>
      </w:r>
      <w:r>
        <w:rPr/>
        <w:t>共同组成一个联合体，以一个供应商的身份共同参加本项目的响应。（甲公司全称）、（乙公司全称）、（……公司全称）作为联合体成员，若成交，联合体各方共同与（采购人）签订政府采购合同。</w:t>
      </w:r>
    </w:p>
    <w:p>
      <w:pPr>
        <w:ind w:firstLine="480"/>
      </w:pPr>
      <w:r>
        <w:rPr/>
        <w:t>二、联合体内部有关事项约定如下：</w:t>
      </w:r>
    </w:p>
    <w:p>
      <w:pPr>
        <w:ind w:firstLine="480"/>
      </w:pPr>
      <w:r>
        <w:rPr/>
        <w:t>1.（甲公司全称）作为联合体的牵头单位，代表联合体双方负责响应和合同实施阶段的主办、协调工作。</w:t>
      </w:r>
    </w:p>
    <w:p>
      <w:pPr>
        <w:ind w:firstLine="480"/>
      </w:pPr>
      <w:r>
        <w:rPr/>
        <w:t>2.联合体将严格按照文件的各项要求，递交响应文件，切实执行一切合同文件，共同承担合同规定的一切义务和责任，同时按照内部职责的划分，承担自身所负的责任和风险，在法律在承担连带责任。</w:t>
      </w:r>
    </w:p>
    <w:p>
      <w:pPr>
        <w:ind w:firstLine="480"/>
      </w:pPr>
      <w:r>
        <w:rPr/>
        <w:t>3.如果本联合体成交，（甲公司全称）负责本项目___________部分，（乙公司全称）负责本项目___________部分。</w:t>
      </w:r>
    </w:p>
    <w:p>
      <w:pPr>
        <w:ind w:firstLine="480"/>
      </w:pPr>
      <w:r>
        <w:rPr/>
        <w:t>4.如成交，联合体各方共同与（采购人）签订合同书，并就成交项目向采购人负责有连带的和各自的法律责任；</w:t>
      </w:r>
    </w:p>
    <w:p>
      <w:pPr>
        <w:ind w:firstLine="480"/>
      </w:pPr>
      <w:r>
        <w:rPr/>
        <w:t>5.联合体成员（公司全称）为（请填写：小型、微型）企业，将承担合同总金额____%的工作内容（联合体成员中有小型、微型企业时适用）。</w:t>
      </w:r>
    </w:p>
    <w:p>
      <w:pPr>
        <w:ind w:firstLine="480"/>
      </w:pPr>
      <w:r>
        <w:rPr/>
        <w:t>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ind w:firstLine="480"/>
      </w:pPr>
      <w:r>
        <w:rPr/>
        <w:t>四、联合体如因违约过失责任而导致采购人经济损失或被索赔时，本联合体任何一方均同意无条件优先清偿采购人的一切债务和经济赔偿。</w:t>
      </w:r>
    </w:p>
    <w:p>
      <w:pPr>
        <w:ind w:firstLine="480"/>
      </w:pPr>
      <w:r>
        <w:rPr/>
        <w:t>五、本协议在自签署之日起生效，有效期内有效，如获成交资格，合同有效期延续至合同履行完毕之日。</w:t>
      </w:r>
    </w:p>
    <w:p>
      <w:pPr>
        <w:ind w:firstLine="480"/>
      </w:pPr>
      <w:r>
        <w:rPr/>
        <w:t>六、本协议书正本一式____份，随响应文件装订____份，送采购人____份，联合体成员各一份；副本一式____份，联合体成员各执____份。</w:t>
      </w:r>
    </w:p>
    <w:p>
      <w:pPr>
        <w:jc w:val="right"/>
      </w:pPr>
      <w:r>
        <w:rPr/>
        <w:t>甲公司全称：____（盖章）________，乙公司全称：____（盖章）________，……公司全称：____（盖章）________，</w:t>
      </w:r>
    </w:p>
    <w:p>
      <w:pPr>
        <w:jc w:val="right"/>
      </w:pPr>
      <w:r>
        <w:rPr/>
        <w:t>____年____月 ____日，____年____月____日，____年____月____日</w:t>
      </w:r>
    </w:p>
    <w:p>
      <w:pPr>
        <w:ind w:firstLine="480"/>
      </w:pPr>
      <w:r>
        <w:rPr/>
        <w:t>注：1．联合响应时需签本协议，联合体各方成员应在本协议上共同盖章确认。</w:t>
      </w:r>
    </w:p>
    <w:p>
      <w:pPr>
        <w:ind w:firstLine="480"/>
      </w:pPr>
      <w:r>
        <w:rPr/>
        <w:t>2．本协议内容不得擅自修改。此协议将作为签订合同的附件之一。</w:t>
      </w:r>
    </w:p>
    <w:p>
      <w:pPr>
        <w:ind w:firstLine="480"/>
      </w:pPr>
    </w:p>
    <w:p>
      <w:r>
        <w:rPr/>
        <w:t xml:space="preserve"> </w:t>
      </w:r>
    </w:p>
    <w:p/>
    <w:p>
      <w:r>
        <w:rPr>
          <w:b/>
          <w:sz w:val="28"/>
        </w:rPr>
        <w:t>格式十五：</w:t>
      </w:r>
    </w:p>
    <w:p>
      <w:pPr>
        <w:ind w:firstLine="480"/>
      </w:pPr>
      <w:r>
        <w:rPr/>
        <w:t>（以下格式文件由供应商根据需要选用）</w:t>
      </w:r>
    </w:p>
    <w:p>
      <w:pPr>
        <w:jc w:val="center"/>
      </w:pPr>
      <w:r>
        <w:rPr>
          <w:b/>
          <w:sz w:val="24"/>
        </w:rPr>
        <w:t>响应供应商业绩情况表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r>
              <w:rPr/>
              <w:t>序号</w:t>
            </w:r>
          </w:p>
        </w:tc>
        <w:tc>
          <w:tcPr>
            <w:tcW w:type="dxa" w:w="1384"/>
          </w:tcPr>
          <w:p>
            <w:r>
              <w:rPr/>
              <w:t>客户名称</w:t>
            </w:r>
          </w:p>
        </w:tc>
        <w:tc>
          <w:tcPr>
            <w:tcW w:type="dxa" w:w="1384"/>
          </w:tcPr>
          <w:p>
            <w:r>
              <w:rPr/>
              <w:t>项目名称及合同金额（万元）</w:t>
            </w:r>
          </w:p>
        </w:tc>
        <w:tc>
          <w:tcPr>
            <w:tcW w:type="dxa" w:w="1384"/>
          </w:tcPr>
          <w:p>
            <w:r>
              <w:rPr/>
              <w:t>签订合同时间</w:t>
            </w:r>
          </w:p>
        </w:tc>
        <w:tc>
          <w:tcPr>
            <w:tcW w:type="dxa" w:w="1384"/>
          </w:tcPr>
          <w:p>
            <w:r>
              <w:rPr/>
              <w:t>竣工验收报告时间</w:t>
            </w:r>
          </w:p>
        </w:tc>
        <w:tc>
          <w:tcPr>
            <w:tcW w:type="dxa" w:w="1384"/>
          </w:tcPr>
          <w:p>
            <w:r>
              <w:rPr/>
              <w:t>联系人及电话</w:t>
            </w:r>
          </w:p>
        </w:tc>
      </w:tr>
      <w:tr>
        <w:tc>
          <w:tcPr>
            <w:tcW w:type="dxa" w:w="1384"/>
          </w:tcPr>
          <w:p>
            <w:pPr>
              <w:jc w:val="center"/>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jc w:val="center"/>
            </w:pPr>
            <w:r>
              <w:rPr/>
              <w:t>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jc w:val="center"/>
            </w:pPr>
            <w:r>
              <w:rPr/>
              <w:t>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jc w:val="center"/>
            </w:pPr>
            <w:r>
              <w:rPr/>
              <w:t>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w:t>
            </w:r>
          </w:p>
        </w:tc>
        <w:tc>
          <w:tcPr>
            <w:tcW w:type="dxa" w:w="1384"/>
          </w:tcPr>
          <w:p/>
        </w:tc>
        <w:tc>
          <w:tcPr>
            <w:tcW w:type="dxa" w:w="1384"/>
          </w:tcPr>
          <w:p/>
        </w:tc>
        <w:tc>
          <w:tcPr>
            <w:tcW w:type="dxa" w:w="1384"/>
          </w:tcPr>
          <w:p/>
        </w:tc>
        <w:tc>
          <w:tcPr>
            <w:tcW w:type="dxa" w:w="1384"/>
          </w:tcPr>
          <w:p/>
        </w:tc>
        <w:tc>
          <w:tcPr>
            <w:tcW w:type="dxa" w:w="1384"/>
          </w:tcPr>
          <w:p/>
        </w:tc>
      </w:tr>
    </w:tbl>
    <w:p>
      <w:pPr>
        <w:ind w:firstLine="480"/>
      </w:pPr>
      <w:r>
        <w:rPr/>
        <w:t>根据上述业绩情况，按磋商文件要求附销售或服务合同复印件。</w:t>
      </w:r>
    </w:p>
    <w:p>
      <w:pPr>
        <w:ind w:firstLine="480"/>
      </w:pPr>
    </w:p>
    <w:p>
      <w:r>
        <w:rPr/>
        <w:t xml:space="preserve"> </w:t>
      </w:r>
    </w:p>
    <w:p/>
    <w:p>
      <w:r>
        <w:rPr>
          <w:b/>
          <w:sz w:val="28"/>
        </w:rPr>
        <w:t>格式十六：</w:t>
      </w:r>
    </w:p>
    <w:p>
      <w:pPr>
        <w:jc w:val="center"/>
      </w:pPr>
      <w:r>
        <w:rPr>
          <w:b/>
          <w:sz w:val="24"/>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r>
              <w:rPr/>
              <w:t>序号</w:t>
            </w:r>
          </w:p>
        </w:tc>
        <w:tc>
          <w:tcPr>
            <w:tcW w:type="dxa" w:w="923"/>
          </w:tcPr>
          <w:p>
            <w:r>
              <w:rPr/>
              <w:t>标的名称</w:t>
            </w:r>
          </w:p>
        </w:tc>
        <w:tc>
          <w:tcPr>
            <w:tcW w:type="dxa" w:w="923"/>
          </w:tcPr>
          <w:p>
            <w:r>
              <w:rPr/>
              <w:t>参数性质</w:t>
            </w:r>
          </w:p>
        </w:tc>
        <w:tc>
          <w:tcPr>
            <w:tcW w:type="dxa" w:w="923"/>
          </w:tcPr>
          <w:p>
            <w:r>
              <w:rPr/>
              <w:t>磋商文件规定的技术和服务要求</w:t>
            </w:r>
          </w:p>
        </w:tc>
        <w:tc>
          <w:tcPr>
            <w:tcW w:type="dxa" w:w="923"/>
          </w:tcPr>
          <w:p>
            <w:r>
              <w:rPr/>
              <w:t>响应文件响应的具体内容</w:t>
            </w:r>
          </w:p>
        </w:tc>
        <w:tc>
          <w:tcPr>
            <w:tcW w:type="dxa" w:w="923"/>
          </w:tcPr>
          <w:p>
            <w:r>
              <w:rPr/>
              <w:t>型号</w:t>
            </w:r>
          </w:p>
        </w:tc>
        <w:tc>
          <w:tcPr>
            <w:tcW w:type="dxa" w:w="923"/>
          </w:tcPr>
          <w:p>
            <w:r>
              <w:rPr/>
              <w:t>是否偏离</w:t>
            </w:r>
          </w:p>
        </w:tc>
        <w:tc>
          <w:tcPr>
            <w:tcW w:type="dxa" w:w="923"/>
          </w:tcPr>
          <w:p>
            <w:r>
              <w:rPr/>
              <w:t>证明文件所在位置</w:t>
            </w:r>
          </w:p>
        </w:tc>
        <w:tc>
          <w:tcPr>
            <w:tcW w:type="dxa" w:w="923"/>
          </w:tcPr>
          <w:p>
            <w:r>
              <w:rPr/>
              <w:t>备注</w:t>
            </w:r>
          </w:p>
        </w:tc>
      </w:tr>
      <w:tr>
        <w:tc>
          <w:tcPr>
            <w:tcW w:type="dxa" w:w="923"/>
          </w:tcPr>
          <w:p>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ind w:firstLine="480"/>
      </w:pPr>
      <w:r>
        <w:rPr/>
        <w:t>说明：</w:t>
      </w:r>
    </w:p>
    <w:p>
      <w:pPr>
        <w:ind w:firstLine="480"/>
      </w:pPr>
      <w:r>
        <w:rPr/>
        <w:t>1.“磋商文件规定的技术和服务要求”项下填写的内容应与磋商文件中采购需求的</w:t>
        <w:tab/>
        <w:tab/>
        <w:t xml:space="preserve"> “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ind w:firstLine="480"/>
      </w:pPr>
      <w:r>
        <w:rPr/>
        <w:t>2.参数性质栏标注“★”、“▲”号条款标志，</w:t>
        <w:tab/>
        <w:tab/>
        <w:t xml:space="preserve"> 打“★”号条款为实质性条款，若有任何一条负偏离或不满足则导致响应无效。打“▲”号条款为重要技术参数（如有），若有部分“▲”条款未响应或不满足，将根据评审要求影响其得分，但不作为无效响应条款。</w:t>
      </w:r>
    </w:p>
    <w:p>
      <w:pPr>
        <w:ind w:firstLine="480"/>
      </w:pPr>
      <w:r>
        <w:rPr/>
        <w:t>3.“是否偏离”项下应按下列规定填写：优于的，填写“正偏离”；符合的，填写“无偏离”；低于的，填写“负偏离”。</w:t>
      </w:r>
    </w:p>
    <w:p>
      <w:pPr>
        <w:ind w:firstLine="480"/>
      </w:pPr>
      <w:r>
        <w:rPr/>
        <w:t>4.“备注”处可填写偏离情况的说明。</w:t>
      </w:r>
    </w:p>
    <w:p>
      <w:pPr>
        <w:ind w:firstLine="480"/>
      </w:pPr>
    </w:p>
    <w:p>
      <w:r>
        <w:rPr/>
        <w:t xml:space="preserve"> </w:t>
      </w:r>
    </w:p>
    <w:p/>
    <w:p>
      <w:r>
        <w:rPr>
          <w:b/>
          <w:sz w:val="28"/>
        </w:rPr>
        <w:t>格式十七：</w:t>
      </w:r>
    </w:p>
    <w:p>
      <w:pPr>
        <w:jc w:val="center"/>
      </w:pPr>
      <w:r>
        <w:rPr>
          <w:b/>
          <w:sz w:val="24"/>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r>
              <w:rPr/>
              <w:t>序号</w:t>
            </w:r>
          </w:p>
        </w:tc>
        <w:tc>
          <w:tcPr>
            <w:tcW w:type="dxa" w:w="1187"/>
          </w:tcPr>
          <w:p>
            <w:r>
              <w:rPr/>
              <w:t>参数性质</w:t>
            </w:r>
          </w:p>
        </w:tc>
        <w:tc>
          <w:tcPr>
            <w:tcW w:type="dxa" w:w="1187"/>
          </w:tcPr>
          <w:p>
            <w:r>
              <w:rPr/>
              <w:t>磋商文件规定的商务条件</w:t>
            </w:r>
          </w:p>
        </w:tc>
        <w:tc>
          <w:tcPr>
            <w:tcW w:type="dxa" w:w="1187"/>
          </w:tcPr>
          <w:p>
            <w:r>
              <w:rPr/>
              <w:t>响应文件响应的具体内容</w:t>
            </w:r>
          </w:p>
        </w:tc>
        <w:tc>
          <w:tcPr>
            <w:tcW w:type="dxa" w:w="1187"/>
          </w:tcPr>
          <w:p>
            <w:r>
              <w:rPr/>
              <w:t>是否偏离</w:t>
            </w:r>
          </w:p>
        </w:tc>
        <w:tc>
          <w:tcPr>
            <w:tcW w:type="dxa" w:w="1187"/>
          </w:tcPr>
          <w:p>
            <w:r>
              <w:rPr/>
              <w:t>证明文件所在位置</w:t>
            </w:r>
          </w:p>
        </w:tc>
        <w:tc>
          <w:tcPr>
            <w:tcW w:type="dxa" w:w="1187"/>
          </w:tcPr>
          <w:p>
            <w:r>
              <w:rPr/>
              <w:t>备注</w:t>
            </w:r>
          </w:p>
        </w:tc>
      </w:tr>
      <w:tr>
        <w:tc>
          <w:tcPr>
            <w:tcW w:type="dxa" w:w="1187"/>
          </w:tcPr>
          <w:p>
            <w:pPr>
              <w:jc w:val="center"/>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ind w:firstLine="480"/>
      </w:pPr>
      <w:r>
        <w:rPr/>
        <w:t>说明：</w:t>
      </w:r>
    </w:p>
    <w:p>
      <w:pPr>
        <w:ind w:firstLine="480"/>
      </w:pPr>
      <w:r>
        <w:rPr/>
        <w:t>1.“磋商文件规定的商务条件”项下填写的内容应与磋商文件中采购需求的 “商务要求”的内容保持一致。</w:t>
      </w:r>
    </w:p>
    <w:p>
      <w:pPr>
        <w:ind w:firstLine="480"/>
      </w:pPr>
      <w:r>
        <w:rPr/>
        <w:t>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ind w:firstLine="480"/>
      </w:pPr>
      <w:r>
        <w:rPr/>
        <w:t>3.参数性质栏标注“★”、“▲”号条款标志，</w:t>
        <w:tab/>
        <w:tab/>
        <w:t xml:space="preserve"> 打“★”号条款为实质性条款，若有任何一条负偏离或不满足则导致响应无效。打“▲”号条款为重要技术参数（如有），若有部分“▲”条款未响应或不满足，将根据评审要求影响其得分，但不作为无效响应条款。</w:t>
      </w:r>
    </w:p>
    <w:p>
      <w:pPr>
        <w:ind w:firstLine="480"/>
      </w:pPr>
      <w:r>
        <w:rPr/>
        <w:t>4.“是否偏离”项下应按下列规定填写：优于的，填写“正偏离”；符合的，填写“无偏离”；低于的，填写“负偏离”。</w:t>
      </w:r>
    </w:p>
    <w:p>
      <w:pPr>
        <w:ind w:firstLine="480"/>
      </w:pPr>
      <w:r>
        <w:rPr/>
        <w:t>5.“备注”处可填写偏离情况的说明。</w:t>
      </w:r>
    </w:p>
    <w:p>
      <w:pPr>
        <w:ind w:firstLine="480"/>
      </w:pPr>
    </w:p>
    <w:p>
      <w:r>
        <w:rPr/>
        <w:t xml:space="preserve"> </w:t>
      </w:r>
    </w:p>
    <w:p/>
    <w:p>
      <w:r>
        <w:rPr>
          <w:b/>
          <w:sz w:val="28"/>
        </w:rPr>
        <w:t>格式十八：</w:t>
      </w:r>
    </w:p>
    <w:p>
      <w:pPr>
        <w:ind w:firstLine="480"/>
      </w:pPr>
      <w:r>
        <w:rPr/>
        <w:t>（以下格式文件由供应商根据需要选用）</w:t>
      </w:r>
    </w:p>
    <w:p>
      <w:pPr>
        <w:jc w:val="center"/>
      </w:pPr>
      <w:r>
        <w:rPr>
          <w:b/>
          <w:sz w:val="24"/>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r>
              <w:rPr/>
              <w:t>序号</w:t>
            </w:r>
          </w:p>
        </w:tc>
        <w:tc>
          <w:tcPr>
            <w:tcW w:type="dxa" w:w="2076"/>
          </w:tcPr>
          <w:p>
            <w:r>
              <w:rPr/>
              <w:t>拟定时间安排</w:t>
            </w:r>
          </w:p>
        </w:tc>
        <w:tc>
          <w:tcPr>
            <w:tcW w:type="dxa" w:w="2076"/>
          </w:tcPr>
          <w:p>
            <w:r>
              <w:rPr/>
              <w:t>计划完成的工作内容</w:t>
            </w:r>
          </w:p>
        </w:tc>
        <w:tc>
          <w:tcPr>
            <w:tcW w:type="dxa" w:w="2076"/>
          </w:tcPr>
          <w:p>
            <w:r>
              <w:rPr/>
              <w:t>实施方建议或要求</w:t>
            </w:r>
          </w:p>
        </w:tc>
      </w:tr>
      <w:tr>
        <w:tc>
          <w:tcPr>
            <w:tcW w:type="dxa" w:w="2076"/>
          </w:tcPr>
          <w:p>
            <w:pPr>
              <w:jc w:val="center"/>
            </w:pPr>
            <w:r>
              <w:rPr/>
              <w:t>1</w:t>
            </w:r>
          </w:p>
        </w:tc>
        <w:tc>
          <w:tcPr>
            <w:tcW w:type="dxa" w:w="2076"/>
          </w:tcPr>
          <w:p>
            <w:r>
              <w:rPr/>
              <w:t>拟定___年___月___日</w:t>
            </w:r>
          </w:p>
        </w:tc>
        <w:tc>
          <w:tcPr>
            <w:tcW w:type="dxa" w:w="2076"/>
          </w:tcPr>
          <w:p>
            <w:r>
              <w:rPr/>
              <w:t>签订合同并生效</w:t>
            </w:r>
          </w:p>
        </w:tc>
        <w:tc>
          <w:tcPr>
            <w:tcW w:type="dxa" w:w="2076"/>
          </w:tcPr>
          <w:p/>
        </w:tc>
      </w:tr>
      <w:tr>
        <w:tc>
          <w:tcPr>
            <w:tcW w:type="dxa" w:w="2076"/>
          </w:tcPr>
          <w:p>
            <w:pPr>
              <w:jc w:val="center"/>
            </w:pPr>
            <w:r>
              <w:rPr/>
              <w:t>2</w:t>
            </w:r>
          </w:p>
        </w:tc>
        <w:tc>
          <w:tcPr>
            <w:tcW w:type="dxa" w:w="2076"/>
          </w:tcPr>
          <w:p>
            <w:r>
              <w:rPr/>
              <w:t>___月___日—___月___日</w:t>
            </w:r>
          </w:p>
        </w:tc>
        <w:tc>
          <w:tcPr>
            <w:tcW w:type="dxa" w:w="2076"/>
          </w:tcPr>
          <w:p/>
        </w:tc>
        <w:tc>
          <w:tcPr>
            <w:tcW w:type="dxa" w:w="2076"/>
          </w:tcPr>
          <w:p/>
        </w:tc>
      </w:tr>
      <w:tr>
        <w:tc>
          <w:tcPr>
            <w:tcW w:type="dxa" w:w="2076"/>
          </w:tcPr>
          <w:p>
            <w:pPr>
              <w:jc w:val="center"/>
            </w:pPr>
            <w:r>
              <w:rPr/>
              <w:t>3</w:t>
            </w:r>
          </w:p>
        </w:tc>
        <w:tc>
          <w:tcPr>
            <w:tcW w:type="dxa" w:w="2076"/>
          </w:tcPr>
          <w:p>
            <w:r>
              <w:rPr/>
              <w:t>___月___日—___月___日</w:t>
            </w:r>
          </w:p>
        </w:tc>
        <w:tc>
          <w:tcPr>
            <w:tcW w:type="dxa" w:w="2076"/>
          </w:tcPr>
          <w:p/>
        </w:tc>
        <w:tc>
          <w:tcPr>
            <w:tcW w:type="dxa" w:w="2076"/>
          </w:tcPr>
          <w:p/>
        </w:tc>
      </w:tr>
      <w:tr>
        <w:tc>
          <w:tcPr>
            <w:tcW w:type="dxa" w:w="2076"/>
          </w:tcPr>
          <w:p>
            <w:pPr>
              <w:jc w:val="center"/>
            </w:pPr>
            <w:r>
              <w:rPr/>
              <w:t>4</w:t>
            </w:r>
          </w:p>
        </w:tc>
        <w:tc>
          <w:tcPr>
            <w:tcW w:type="dxa" w:w="2076"/>
          </w:tcPr>
          <w:p>
            <w:r>
              <w:rPr/>
              <w:t>___月___日—___月___日</w:t>
            </w:r>
          </w:p>
        </w:tc>
        <w:tc>
          <w:tcPr>
            <w:tcW w:type="dxa" w:w="2076"/>
          </w:tcPr>
          <w:p>
            <w:r>
              <w:rPr/>
              <w:t>质保期</w:t>
            </w:r>
          </w:p>
        </w:tc>
        <w:tc>
          <w:tcPr>
            <w:tcW w:type="dxa" w:w="2076"/>
          </w:tcPr>
          <w:p/>
        </w:tc>
      </w:tr>
    </w:tbl>
    <w:p>
      <w:pPr>
        <w:ind w:firstLine="480"/>
      </w:pPr>
    </w:p>
    <w:p>
      <w:r>
        <w:rPr/>
        <w:t xml:space="preserve"> </w:t>
      </w:r>
    </w:p>
    <w:p/>
    <w:p>
      <w:r>
        <w:rPr>
          <w:b/>
          <w:sz w:val="28"/>
        </w:rPr>
        <w:t>格式十九：</w:t>
      </w:r>
    </w:p>
    <w:p>
      <w:pPr>
        <w:ind w:firstLine="480"/>
      </w:pPr>
      <w:r>
        <w:rPr/>
        <w:t>（以下格式文件由供应商根据需要选用）</w:t>
      </w:r>
    </w:p>
    <w:p>
      <w:pPr>
        <w:jc w:val="center"/>
      </w:pPr>
      <w:r>
        <w:rPr>
          <w:b/>
          <w:sz w:val="24"/>
        </w:rPr>
        <w:t>各类证明材料</w:t>
      </w:r>
    </w:p>
    <w:p>
      <w:pPr>
        <w:ind w:firstLine="480"/>
      </w:pPr>
      <w:r>
        <w:rPr/>
        <w:t>1.磋商文件要求提供的其他资料。</w:t>
      </w:r>
    </w:p>
    <w:p>
      <w:pPr>
        <w:ind w:firstLine="480"/>
      </w:pPr>
      <w:r>
        <w:rPr/>
        <w:t>2.供应商认为需提供的其他资料。</w:t>
      </w:r>
    </w:p>
    <w:p>
      <w:pPr>
        <w:ind w:firstLine="480"/>
      </w:pPr>
    </w:p>
    <w:p>
      <w:r>
        <w:rPr/>
        <w:t xml:space="preserve"> </w:t>
      </w:r>
    </w:p>
    <w:p/>
    <w:p>
      <w:r>
        <w:rPr>
          <w:b/>
          <w:sz w:val="28"/>
        </w:rPr>
        <w:t>格式二十：</w:t>
      </w:r>
    </w:p>
    <w:p>
      <w:pPr>
        <w:ind w:firstLine="480"/>
      </w:pPr>
      <w:r>
        <w:rPr/>
        <w:t>（若采购人支付代理服务费，则无需出具此承诺书）</w:t>
      </w:r>
    </w:p>
    <w:p>
      <w:pPr>
        <w:jc w:val="center"/>
      </w:pPr>
      <w:r>
        <w:rPr>
          <w:b/>
          <w:sz w:val="24"/>
        </w:rPr>
        <w:t>代理服务费缴纳承诺函</w:t>
      </w:r>
    </w:p>
    <w:p>
      <w:pPr>
        <w:ind w:firstLine="480"/>
      </w:pPr>
      <w:r>
        <w:rPr/>
        <w:t>致：</w:t>
      </w:r>
      <w:r>
        <w:rPr/>
        <w:t>云浮市国御招标代理有限公司</w:t>
      </w:r>
    </w:p>
    <w:p>
      <w:pPr>
        <w:ind w:firstLine="480"/>
      </w:pPr>
      <w:r>
        <w:rPr/>
        <w:t>我单位参加贵公司组织的</w:t>
      </w:r>
      <w:r>
        <w:rPr/>
        <w:t>郁南县中小学教师全员轮训服务采购项目</w:t>
      </w:r>
      <w:r>
        <w:rPr/>
        <w:t>（采购项目编号：</w:t>
      </w:r>
      <w:r>
        <w:rPr/>
        <w:t>445322-2023-00568</w:t>
      </w:r>
      <w:r>
        <w:rPr/>
        <w:t>），作出如下承诺：</w:t>
      </w:r>
    </w:p>
    <w:p>
      <w:pPr>
        <w:ind w:firstLine="480"/>
      </w:pPr>
      <w:r>
        <w:rPr/>
        <w:t>1、完全响应磋商文件中要求的条款，若提供虚假资料将作为无效响应处理，并接受相关部门的处罚。</w:t>
      </w:r>
    </w:p>
    <w:p>
      <w:pPr>
        <w:ind w:firstLine="480"/>
      </w:pPr>
      <w:r>
        <w:rPr/>
        <w:t>2、我单位若被选为成交供应商，承诺按照规定缴纳代理服务费。代理服务费包括组织专家对审查供应商资格、答疑、组织磋商、评审、确定成交供应商，以及提供采购前期咨询、协调合同的签订等服务，按______支付。</w:t>
      </w:r>
    </w:p>
    <w:p>
      <w:pPr>
        <w:ind w:firstLine="480"/>
      </w:pPr>
      <w:r>
        <w:rPr/>
        <w:t>3、如我公司被选为成交供应商，在成交结果公示后3日内向采购代理机构指定账户缴付代理服务费。</w:t>
      </w:r>
    </w:p>
    <w:p>
      <w:pPr>
        <w:ind w:firstLine="480"/>
      </w:pPr>
      <w:r>
        <w:rPr/>
        <w:t>特此承诺！</w:t>
      </w:r>
    </w:p>
    <w:p>
      <w:pPr>
        <w:ind w:firstLine="480"/>
      </w:pPr>
    </w:p>
    <w:p>
      <w:pPr>
        <w:jc w:val="right"/>
      </w:pPr>
      <w:r>
        <w:rPr/>
        <w:t>供应商法定名称（公章）；_____________________</w:t>
      </w:r>
    </w:p>
    <w:p>
      <w:pPr>
        <w:jc w:val="right"/>
      </w:pPr>
      <w:r>
        <w:rPr/>
        <w:t>供应商法定地址：_____________________</w:t>
      </w:r>
    </w:p>
    <w:p>
      <w:pPr>
        <w:jc w:val="right"/>
      </w:pPr>
      <w:r>
        <w:rPr/>
        <w:t>供应商授权代表（签字或盖章）：_____________________</w:t>
      </w:r>
    </w:p>
    <w:p>
      <w:pPr>
        <w:jc w:val="right"/>
      </w:pPr>
      <w:r>
        <w:rPr/>
        <w:t>电 话：_____________________</w:t>
      </w:r>
    </w:p>
    <w:p>
      <w:pPr>
        <w:jc w:val="right"/>
      </w:pPr>
      <w:r>
        <w:rPr/>
        <w:t>传 真：_____________________</w:t>
      </w:r>
    </w:p>
    <w:p>
      <w:pPr>
        <w:jc w:val="right"/>
      </w:pPr>
      <w:r>
        <w:rPr/>
        <w:t>承诺日期：_____________________</w:t>
      </w:r>
    </w:p>
    <w:p>
      <w:pPr>
        <w:ind w:firstLine="480"/>
      </w:pPr>
    </w:p>
    <w:p>
      <w:r>
        <w:rPr/>
        <w:t xml:space="preserve"> </w:t>
      </w:r>
    </w:p>
    <w:p/>
    <w:p>
      <w:r>
        <w:rPr>
          <w:b/>
          <w:sz w:val="28"/>
        </w:rPr>
        <w:t>格式二十一：</w:t>
      </w:r>
    </w:p>
    <w:p>
      <w:pPr>
        <w:ind w:firstLine="480"/>
      </w:pPr>
      <w:r>
        <w:rPr/>
        <w:t>（以下格式文件由供应商根据需要选用）</w:t>
      </w:r>
    </w:p>
    <w:p>
      <w:pPr>
        <w:jc w:val="center"/>
      </w:pPr>
      <w:r>
        <w:rPr>
          <w:b/>
          <w:sz w:val="24"/>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序号</w:t>
            </w:r>
          </w:p>
        </w:tc>
        <w:tc>
          <w:tcPr>
            <w:tcW w:type="dxa" w:w="4153"/>
          </w:tcPr>
          <w:p>
            <w:r>
              <w:rPr/>
              <w:t>供应商需要采购人提供的附加条件</w:t>
            </w:r>
          </w:p>
        </w:tc>
      </w:tr>
      <w:tr>
        <w:tc>
          <w:tcPr>
            <w:tcW w:type="dxa" w:w="4153"/>
          </w:tcPr>
          <w:p>
            <w:pPr>
              <w:jc w:val="center"/>
            </w:pPr>
            <w:r>
              <w:rPr/>
              <w:t>1</w:t>
            </w:r>
          </w:p>
        </w:tc>
        <w:tc>
          <w:tcPr>
            <w:tcW w:type="dxa" w:w="4153"/>
          </w:tcPr>
          <w:p/>
        </w:tc>
      </w:tr>
      <w:tr>
        <w:tc>
          <w:tcPr>
            <w:tcW w:type="dxa" w:w="4153"/>
          </w:tcPr>
          <w:p>
            <w:pPr>
              <w:jc w:val="center"/>
            </w:pPr>
            <w:r>
              <w:rPr/>
              <w:t>2</w:t>
            </w:r>
          </w:p>
        </w:tc>
        <w:tc>
          <w:tcPr>
            <w:tcW w:type="dxa" w:w="4153"/>
          </w:tcPr>
          <w:p/>
        </w:tc>
      </w:tr>
      <w:tr>
        <w:tc>
          <w:tcPr>
            <w:tcW w:type="dxa" w:w="4153"/>
          </w:tcPr>
          <w:p>
            <w:pPr>
              <w:jc w:val="center"/>
            </w:pPr>
            <w:r>
              <w:rPr/>
              <w:t>3</w:t>
            </w:r>
          </w:p>
        </w:tc>
        <w:tc>
          <w:tcPr>
            <w:tcW w:type="dxa" w:w="4153"/>
          </w:tcPr>
          <w:p/>
        </w:tc>
      </w:tr>
    </w:tbl>
    <w:p>
      <w:pPr>
        <w:ind w:firstLine="480"/>
      </w:pPr>
      <w:r>
        <w:rPr/>
        <w:t>注：供应商完成本项目需要采购人配合或提供的条件必须在上表列出，否则将视为供应商同意按现有条件完成本项目。如上表所列附加条件含有采购人不能接受的，将被视为响应无效。</w:t>
      </w:r>
    </w:p>
    <w:p>
      <w:pPr>
        <w:ind w:firstLine="480"/>
      </w:pPr>
    </w:p>
    <w:p>
      <w:r>
        <w:rPr/>
        <w:t xml:space="preserve"> </w:t>
      </w:r>
    </w:p>
    <w:p/>
    <w:p>
      <w:r>
        <w:rPr>
          <w:b/>
          <w:sz w:val="28"/>
        </w:rPr>
        <w:t>格式二十二：</w:t>
      </w:r>
    </w:p>
    <w:p>
      <w:pPr>
        <w:ind w:firstLine="480"/>
      </w:pPr>
      <w:r>
        <w:rPr/>
        <w:t>（以下格式文件由供应商根据需要选用）</w:t>
      </w:r>
    </w:p>
    <w:p>
      <w:pPr>
        <w:jc w:val="center"/>
      </w:pPr>
      <w:r>
        <w:rPr>
          <w:b/>
          <w:sz w:val="24"/>
        </w:rPr>
        <w:t>询问函、质疑函、投诉书格式</w:t>
      </w:r>
    </w:p>
    <w:p>
      <w:pPr>
        <w:ind w:firstLine="480"/>
      </w:pPr>
      <w:r>
        <w:rPr/>
        <w:t>说明：本部分格式为供应商提交询问函、质疑函、投诉函时使用，不属于响应文件格式的组成部分。</w:t>
      </w:r>
    </w:p>
    <w:p>
      <w:pPr>
        <w:jc w:val="center"/>
      </w:pPr>
      <w:r>
        <w:rPr>
          <w:b/>
          <w:sz w:val="24"/>
        </w:rPr>
        <w:t>询问函</w:t>
      </w:r>
    </w:p>
    <w:p>
      <w:pPr>
        <w:ind w:firstLine="480"/>
      </w:pPr>
      <w:r>
        <w:rPr/>
        <w:t>云浮市国御招标代理有限公司</w:t>
      </w:r>
    </w:p>
    <w:p>
      <w:pPr>
        <w:ind w:firstLine="480"/>
      </w:pPr>
      <w:r>
        <w:rPr/>
        <w:t>我单位已登记并准备参与“</w:t>
      </w:r>
      <w:r>
        <w:rPr/>
        <w:t>郁南县中小学教师全员轮训服务采购项目</w:t>
      </w:r>
      <w:r>
        <w:rPr/>
        <w:t>”项目（采购项目编号：</w:t>
      </w:r>
      <w:r>
        <w:rPr/>
        <w:t>445322-2023-00568</w:t>
      </w:r>
      <w:r>
        <w:rPr/>
        <w:t>）的响应活动，现有以下几个内容（或条款）存在疑问（或无法理解），特提出询问。</w:t>
      </w:r>
    </w:p>
    <w:p>
      <w:pPr>
        <w:ind w:firstLine="480"/>
      </w:pPr>
      <w:r>
        <w:rPr/>
        <w:t>一、_____________________（事项一）</w:t>
      </w:r>
    </w:p>
    <w:p>
      <w:pPr>
        <w:ind w:firstLine="480"/>
      </w:pPr>
      <w:r>
        <w:rPr/>
        <w:t>（1）____________________（问题或条款内容）</w:t>
      </w:r>
    </w:p>
    <w:p>
      <w:pPr>
        <w:ind w:firstLine="480"/>
      </w:pPr>
      <w:r>
        <w:rPr/>
        <w:t>（2）____________________（说明疑问或无法理解原因）</w:t>
      </w:r>
    </w:p>
    <w:p>
      <w:pPr>
        <w:ind w:firstLine="480"/>
      </w:pPr>
      <w:r>
        <w:rPr/>
        <w:t>（3）____________________（建议）</w:t>
      </w:r>
    </w:p>
    <w:p>
      <w:pPr>
        <w:ind w:firstLine="480"/>
      </w:pPr>
      <w:r>
        <w:rPr/>
        <w:t>二、_____________________（事项二）</w:t>
      </w:r>
    </w:p>
    <w:p>
      <w:pPr>
        <w:ind w:firstLine="480"/>
      </w:pPr>
      <w:r>
        <w:rPr/>
        <w:t>...</w:t>
      </w:r>
    </w:p>
    <w:p>
      <w:pPr>
        <w:ind w:firstLine="480"/>
      </w:pPr>
      <w:r>
        <w:rPr/>
        <w:t>随附相关证明材料如下：（目录）</w:t>
      </w:r>
    </w:p>
    <w:p>
      <w:pPr>
        <w:ind w:firstLine="480"/>
      </w:pPr>
      <w:r>
        <w:rPr/>
        <w:t>询问人：（公章）</w:t>
      </w:r>
    </w:p>
    <w:p>
      <w:pPr>
        <w:ind w:firstLine="480"/>
      </w:pPr>
      <w:r>
        <w:rPr/>
        <w:t>法定代表人（授权代表）：</w:t>
      </w:r>
    </w:p>
    <w:p>
      <w:pPr>
        <w:ind w:firstLine="480"/>
      </w:pPr>
      <w:r>
        <w:rPr/>
        <w:t>地址/邮编：</w:t>
      </w:r>
    </w:p>
    <w:p>
      <w:pPr>
        <w:ind w:firstLine="480"/>
      </w:pPr>
      <w:r>
        <w:rPr/>
        <w:t>电话/传真：</w:t>
      </w:r>
    </w:p>
    <w:p>
      <w:pPr>
        <w:jc w:val="right"/>
      </w:pPr>
      <w:r>
        <w:rPr/>
        <w:t xml:space="preserve"> 日  期：__________________</w:t>
      </w:r>
    </w:p>
    <w:p>
      <w:pPr>
        <w:ind w:firstLine="480"/>
      </w:pPr>
    </w:p>
    <w:p>
      <w:r>
        <w:rPr/>
        <w:t xml:space="preserve"> </w:t>
      </w:r>
    </w:p>
    <w:p/>
    <w:p>
      <w:pPr>
        <w:jc w:val="center"/>
      </w:pPr>
      <w:r>
        <w:rPr>
          <w:b/>
          <w:sz w:val="24"/>
        </w:rPr>
        <w:t>质疑函</w:t>
      </w:r>
    </w:p>
    <w:p>
      <w:pPr>
        <w:ind w:firstLine="480"/>
      </w:pPr>
      <w:r>
        <w:rPr/>
        <w:t>一、质疑供应商基本信息</w:t>
      </w:r>
    </w:p>
    <w:p>
      <w:pPr>
        <w:ind w:firstLine="480"/>
      </w:pPr>
      <w:r>
        <w:rPr/>
        <w:t>质疑供应商：__________________________________________</w:t>
      </w:r>
    </w:p>
    <w:p>
      <w:pPr>
        <w:ind w:firstLine="480"/>
      </w:pPr>
      <w:r>
        <w:rPr/>
        <w:t>地址：_____________________邮编：_____________________</w:t>
      </w:r>
    </w:p>
    <w:p>
      <w:pPr>
        <w:ind w:firstLine="480"/>
      </w:pPr>
      <w:r>
        <w:rPr/>
        <w:t>联系：_____________________联系电话：_________________</w:t>
      </w:r>
    </w:p>
    <w:p>
      <w:pPr>
        <w:ind w:firstLine="480"/>
      </w:pPr>
      <w:r>
        <w:rPr/>
        <w:t>授权代表：_____________________</w:t>
      </w:r>
    </w:p>
    <w:p>
      <w:pPr>
        <w:ind w:firstLine="480"/>
      </w:pPr>
      <w:r>
        <w:rPr/>
        <w:t>联系电话：_____________________</w:t>
      </w:r>
    </w:p>
    <w:p>
      <w:pPr>
        <w:ind w:firstLine="480"/>
      </w:pPr>
      <w:r>
        <w:rPr/>
        <w:t>地址：_____________________邮编：_____________________</w:t>
      </w:r>
    </w:p>
    <w:p>
      <w:pPr>
        <w:ind w:firstLine="480"/>
      </w:pPr>
      <w:r>
        <w:rPr/>
        <w:t>二、质疑项目基本情况</w:t>
      </w:r>
    </w:p>
    <w:p>
      <w:pPr>
        <w:ind w:firstLine="480"/>
      </w:pPr>
      <w:r>
        <w:rPr/>
        <w:t>质疑项目的名称：_____________________</w:t>
      </w:r>
    </w:p>
    <w:p>
      <w:pPr>
        <w:ind w:firstLine="480"/>
      </w:pPr>
      <w:r>
        <w:rPr/>
        <w:t>质疑项目的编号：_____________________ 包号：_____________________</w:t>
      </w:r>
    </w:p>
    <w:p>
      <w:pPr>
        <w:ind w:firstLine="480"/>
      </w:pPr>
      <w:r>
        <w:rPr/>
        <w:t>采购人名称：_____________________</w:t>
      </w:r>
    </w:p>
    <w:p>
      <w:pPr>
        <w:ind w:firstLine="480"/>
      </w:pPr>
      <w:r>
        <w:rPr/>
        <w:t>磋商文件获取日期：_____________________</w:t>
      </w:r>
    </w:p>
    <w:p>
      <w:pPr>
        <w:ind w:firstLine="480"/>
      </w:pPr>
      <w:r>
        <w:rPr/>
        <w:t>三、质疑事项具体内容</w:t>
      </w:r>
    </w:p>
    <w:p>
      <w:pPr>
        <w:ind w:firstLine="480"/>
      </w:pPr>
      <w:r>
        <w:rPr/>
        <w:t>质疑事项1：_____________________</w:t>
      </w:r>
    </w:p>
    <w:p>
      <w:pPr>
        <w:ind w:firstLine="480"/>
      </w:pPr>
      <w:r>
        <w:rPr/>
        <w:t>事实依据：_____________________</w:t>
      </w:r>
    </w:p>
    <w:p>
      <w:pPr>
        <w:ind w:firstLine="480"/>
      </w:pPr>
      <w:r>
        <w:rPr/>
        <w:t>法律依据：_____________________</w:t>
      </w:r>
    </w:p>
    <w:p>
      <w:pPr>
        <w:ind w:firstLine="480"/>
      </w:pPr>
      <w:r>
        <w:rPr/>
        <w:t>质疑事项2</w:t>
      </w:r>
    </w:p>
    <w:p>
      <w:pPr>
        <w:ind w:firstLine="480"/>
      </w:pPr>
      <w:r>
        <w:rPr/>
        <w:t>……</w:t>
      </w:r>
    </w:p>
    <w:p>
      <w:pPr>
        <w:ind w:firstLine="480"/>
      </w:pPr>
      <w:r>
        <w:rPr/>
        <w:t>四、与质疑事项相关的质疑请求</w:t>
      </w:r>
    </w:p>
    <w:p>
      <w:pPr>
        <w:ind w:firstLine="480"/>
      </w:pPr>
      <w:r>
        <w:rPr/>
        <w:t>请求：</w:t>
      </w:r>
    </w:p>
    <w:p>
      <w:pPr>
        <w:jc w:val="right"/>
      </w:pPr>
      <w:r>
        <w:rPr/>
        <w:t xml:space="preserve"> 签字(签章)：_____________________ 公章：_____________________</w:t>
      </w:r>
    </w:p>
    <w:p>
      <w:pPr>
        <w:jc w:val="right"/>
      </w:pPr>
      <w:r>
        <w:rPr/>
        <w:t>日期：_____________________</w:t>
      </w:r>
    </w:p>
    <w:p>
      <w:pPr>
        <w:ind w:firstLine="480"/>
      </w:pPr>
      <w:r>
        <w:rPr/>
        <w:t>质疑函制作说明：</w:t>
      </w:r>
    </w:p>
    <w:p>
      <w:pPr>
        <w:ind w:firstLine="480"/>
      </w:pPr>
      <w:r>
        <w:rPr/>
        <w:t>1.供应商提出质疑时，应提交质疑函和必要的证明材料。</w:t>
      </w:r>
    </w:p>
    <w:p>
      <w:pPr>
        <w:ind w:firstLine="480"/>
      </w:pPr>
      <w: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480"/>
      </w:pPr>
      <w:r>
        <w:rPr/>
        <w:t>3.质疑供应商若对项目的某一采购包进行质疑，质疑函中应列明具体分包号。</w:t>
      </w:r>
    </w:p>
    <w:p>
      <w:pPr>
        <w:ind w:firstLine="480"/>
      </w:pPr>
      <w:r>
        <w:rPr/>
        <w:t>4.质疑函的质疑事项应具体、明确，并有必要的事实依据和法律依据。</w:t>
      </w:r>
    </w:p>
    <w:p>
      <w:pPr>
        <w:ind w:firstLine="480"/>
      </w:pPr>
      <w:r>
        <w:rPr/>
        <w:t>5.质疑函的质疑请求应与质疑事项相关。</w:t>
      </w:r>
    </w:p>
    <w:p>
      <w:pPr>
        <w:ind w:firstLine="480"/>
      </w:pPr>
      <w:r>
        <w:rPr/>
        <w:t>6.质疑供应商为自然人的，质疑函应由本人签字；质疑供应商为法人或者其他组织的，质疑函应由法定代表人、主要负责人，或者其授权代表签字或者盖章，并加盖公章。</w:t>
      </w:r>
    </w:p>
    <w:p>
      <w:pPr>
        <w:ind w:firstLine="480"/>
      </w:pPr>
    </w:p>
    <w:p>
      <w:r>
        <w:rPr/>
        <w:t xml:space="preserve"> </w:t>
      </w:r>
    </w:p>
    <w:p/>
    <w:p>
      <w:pPr>
        <w:jc w:val="center"/>
      </w:pPr>
      <w:r>
        <w:rPr>
          <w:b/>
          <w:sz w:val="24"/>
        </w:rPr>
        <w:t>投诉书</w:t>
      </w:r>
    </w:p>
    <w:p>
      <w:pPr>
        <w:ind w:firstLine="480"/>
      </w:pPr>
      <w:r>
        <w:rPr/>
        <w:t>一、投诉相关主体基本情况</w:t>
      </w:r>
    </w:p>
    <w:p>
      <w:pPr>
        <w:ind w:firstLine="480"/>
      </w:pPr>
      <w:r>
        <w:rPr/>
        <w:t>投诉人：____________________</w:t>
      </w:r>
    </w:p>
    <w:p>
      <w:pPr>
        <w:ind w:firstLine="480"/>
      </w:pPr>
      <w:r>
        <w:rPr/>
        <w:t>地 址：____________________邮编：____________________</w:t>
      </w:r>
    </w:p>
    <w:p>
      <w:pPr>
        <w:ind w:firstLine="480"/>
      </w:pPr>
      <w:r>
        <w:rPr/>
        <w:t>法定代表人/主要负责人：____________________</w:t>
      </w:r>
    </w:p>
    <w:p>
      <w:pPr>
        <w:ind w:firstLine="480"/>
      </w:pPr>
      <w:r>
        <w:rPr/>
        <w:t>联系电话：____________________</w:t>
      </w:r>
    </w:p>
    <w:p>
      <w:pPr>
        <w:ind w:firstLine="480"/>
      </w:pPr>
      <w:r>
        <w:rPr/>
        <w:t>授权代表：____________________联系电话：____________________</w:t>
      </w:r>
    </w:p>
    <w:p>
      <w:pPr>
        <w:ind w:firstLine="480"/>
      </w:pPr>
      <w:r>
        <w:rPr/>
        <w:t>地 址：____________________邮编：____________________</w:t>
      </w:r>
    </w:p>
    <w:p>
      <w:pPr>
        <w:ind w:firstLine="480"/>
      </w:pPr>
      <w:r>
        <w:rPr/>
        <w:t>被投诉人1：____________________</w:t>
      </w:r>
    </w:p>
    <w:p>
      <w:pPr>
        <w:ind w:firstLine="480"/>
      </w:pPr>
      <w:r>
        <w:rPr/>
        <w:t>地址：____________________邮编：____________________</w:t>
      </w:r>
    </w:p>
    <w:p>
      <w:pPr>
        <w:ind w:firstLine="480"/>
      </w:pPr>
      <w:r>
        <w:rPr/>
        <w:t>联系人：____________________联系电话：____________________</w:t>
      </w:r>
    </w:p>
    <w:p>
      <w:pPr>
        <w:ind w:firstLine="480"/>
      </w:pPr>
      <w:r>
        <w:rPr/>
        <w:t>被投诉人2：____________________</w:t>
      </w:r>
    </w:p>
    <w:p>
      <w:pPr>
        <w:ind w:firstLine="480"/>
      </w:pPr>
      <w:r>
        <w:rPr/>
        <w:t>……</w:t>
      </w:r>
    </w:p>
    <w:p>
      <w:pPr>
        <w:ind w:firstLine="480"/>
      </w:pPr>
      <w:r>
        <w:rPr/>
        <w:t>相关供应商：</w:t>
      </w:r>
    </w:p>
    <w:p>
      <w:pPr>
        <w:ind w:firstLine="480"/>
      </w:pPr>
      <w:r>
        <w:rPr/>
        <w:t>地址：____________________邮编：____________________</w:t>
      </w:r>
    </w:p>
    <w:p>
      <w:pPr>
        <w:ind w:firstLine="480"/>
      </w:pPr>
      <w:r>
        <w:rPr/>
        <w:t>联系人：____________________联系电话：____________________</w:t>
      </w:r>
    </w:p>
    <w:p>
      <w:pPr>
        <w:ind w:firstLine="480"/>
      </w:pPr>
      <w:r>
        <w:rPr/>
        <w:t>二、投诉项目基本情况</w:t>
      </w:r>
    </w:p>
    <w:p>
      <w:pPr>
        <w:ind w:firstLine="480"/>
      </w:pPr>
      <w:r>
        <w:rPr/>
        <w:t>采购项目名称：____________________</w:t>
      </w:r>
    </w:p>
    <w:p>
      <w:pPr>
        <w:ind w:firstLine="480"/>
      </w:pPr>
      <w:r>
        <w:rPr/>
        <w:t>采购项目编号： ____________________包号：____________________</w:t>
      </w:r>
    </w:p>
    <w:p>
      <w:pPr>
        <w:ind w:firstLine="480"/>
      </w:pPr>
      <w:r>
        <w:rPr/>
        <w:t>采购人名称：____________________</w:t>
      </w:r>
    </w:p>
    <w:p>
      <w:pPr>
        <w:ind w:firstLine="480"/>
      </w:pPr>
      <w:r>
        <w:rPr/>
        <w:t>代理机构名称：____________________</w:t>
      </w:r>
    </w:p>
    <w:p>
      <w:pPr>
        <w:ind w:firstLine="480"/>
      </w:pPr>
      <w:r>
        <w:rPr/>
        <w:t>磋商文件公告:</w:t>
      </w:r>
      <w:r>
        <w:rPr>
          <w:u w:val="single"/>
        </w:rPr>
        <w:t>是/否</w:t>
      </w:r>
      <w:r>
        <w:rPr/>
        <w:t>公告期限：</w:t>
      </w:r>
    </w:p>
    <w:p>
      <w:pPr>
        <w:ind w:firstLine="480"/>
      </w:pPr>
      <w:r>
        <w:rPr/>
        <w:t>采购结果公告:</w:t>
      </w:r>
      <w:r>
        <w:rPr>
          <w:u w:val="single"/>
        </w:rPr>
        <w:t>是/否</w:t>
      </w:r>
      <w:r>
        <w:rPr/>
        <w:t>公告期限：</w:t>
      </w:r>
    </w:p>
    <w:p>
      <w:pPr>
        <w:ind w:firstLine="480"/>
      </w:pPr>
      <w:r>
        <w:rPr/>
        <w:t>三、质疑基本情况</w:t>
      </w:r>
    </w:p>
    <w:p>
      <w:pPr>
        <w:ind w:firstLine="480"/>
      </w:pPr>
      <w:r>
        <w:rPr/>
        <w:t>投诉人于 ____年____月____日,向____________________提出质疑，质疑事项为：________________________________________</w:t>
      </w:r>
    </w:p>
    <w:p>
      <w:pPr>
        <w:ind w:firstLine="480"/>
      </w:pPr>
      <w:r>
        <w:rPr>
          <w:u w:val="single"/>
        </w:rPr>
        <w:t>采购人/代理机构</w:t>
      </w:r>
      <w:r>
        <w:rPr/>
        <w:t>于____年____月____日,就质疑事项作出了答复/没有在法定期限内作出答复。</w:t>
      </w:r>
    </w:p>
    <w:p>
      <w:pPr>
        <w:ind w:firstLine="480"/>
      </w:pPr>
      <w:r>
        <w:rPr/>
        <w:t>四、投诉事项具体内容</w:t>
      </w:r>
    </w:p>
    <w:p>
      <w:pPr>
        <w:ind w:firstLine="480"/>
      </w:pPr>
      <w:r>
        <w:rPr/>
        <w:t>投诉事项1：____________________</w:t>
      </w:r>
    </w:p>
    <w:p>
      <w:pPr>
        <w:ind w:firstLine="480"/>
      </w:pPr>
      <w:r>
        <w:rPr/>
        <w:t>事实依据：____________________</w:t>
      </w:r>
    </w:p>
    <w:p>
      <w:pPr>
        <w:ind w:firstLine="480"/>
      </w:pPr>
      <w:r>
        <w:rPr/>
        <w:t>法律依据：____________________</w:t>
      </w:r>
    </w:p>
    <w:p>
      <w:pPr>
        <w:ind w:firstLine="480"/>
      </w:pPr>
      <w:r>
        <w:rPr/>
        <w:t>投诉事项2</w:t>
      </w:r>
    </w:p>
    <w:p>
      <w:pPr>
        <w:ind w:firstLine="480"/>
      </w:pPr>
      <w:r>
        <w:rPr/>
        <w:t>……</w:t>
      </w:r>
    </w:p>
    <w:p>
      <w:pPr>
        <w:ind w:firstLine="480"/>
      </w:pPr>
      <w:r>
        <w:rPr/>
        <w:t>五、与投诉事项相关的投诉请求</w:t>
      </w:r>
    </w:p>
    <w:p>
      <w:pPr>
        <w:ind w:firstLine="480"/>
      </w:pPr>
      <w:r>
        <w:rPr/>
        <w:t>请求：________________________</w:t>
      </w:r>
    </w:p>
    <w:p>
      <w:pPr>
        <w:ind w:firstLine="480"/>
      </w:pPr>
    </w:p>
    <w:p>
      <w:pPr>
        <w:jc w:val="right"/>
      </w:pPr>
      <w:r>
        <w:rPr/>
        <w:t>签字(签章)：_________公章________</w:t>
      </w:r>
    </w:p>
    <w:p>
      <w:pPr>
        <w:jc w:val="right"/>
      </w:pPr>
      <w:r>
        <w:rPr/>
        <w:t>日期：_____________________</w:t>
      </w:r>
    </w:p>
    <w:p>
      <w:pPr>
        <w:ind w:firstLine="480"/>
      </w:pPr>
    </w:p>
    <w:p>
      <w:pPr>
        <w:ind w:firstLine="480"/>
      </w:pPr>
      <w:r>
        <w:rPr/>
        <w:t>投诉书制作说明：</w:t>
      </w:r>
    </w:p>
    <w:p>
      <w:pPr>
        <w:ind w:firstLine="480"/>
      </w:pPr>
      <w:r>
        <w:rPr/>
        <w:t>1.投诉人提起投诉时，应当提交投诉书和必要的证明材料，并按照被投诉人和与投诉事项有关的供应商数量提供投诉书副本。</w:t>
      </w:r>
    </w:p>
    <w:p>
      <w:pPr>
        <w:ind w:firstLine="480"/>
      </w:pPr>
      <w:r>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ind w:firstLine="480"/>
      </w:pPr>
      <w:r>
        <w:rPr/>
        <w:t>3.投诉人若对项目的某一分包进行投诉，投诉书应列明具体分包号。</w:t>
      </w:r>
    </w:p>
    <w:p>
      <w:pPr>
        <w:ind w:firstLine="480"/>
      </w:pPr>
      <w:r>
        <w:rPr/>
        <w:t>4.投诉书应简要列明质疑事项，质疑函、质疑答复等作为附件材料提供。</w:t>
      </w:r>
    </w:p>
    <w:p>
      <w:pPr>
        <w:ind w:firstLine="480"/>
      </w:pPr>
      <w:r>
        <w:rPr/>
        <w:t>5.投诉书的投诉事项应具体、明确，并有必要的事实依据和法律依据。</w:t>
      </w:r>
    </w:p>
    <w:p>
      <w:pPr>
        <w:ind w:firstLine="480"/>
      </w:pPr>
      <w:r>
        <w:rPr/>
        <w:t>6.投诉书的投诉请求应与投诉事项相关。</w:t>
      </w:r>
    </w:p>
    <w:p>
      <w:pPr>
        <w:ind w:firstLine="480"/>
      </w:pPr>
      <w:r>
        <w:rPr/>
        <w:t>7.投诉人为自然人的，投诉书应当由本人签字；投诉人为法人或者其他组织的，投诉书应当由法定代表人、主要负责人，或者其授权代表签字或者盖章，并加盖公章。</w:t>
      </w:r>
    </w:p>
    <w:p>
      <w:pPr>
        <w:ind w:firstLine="480"/>
      </w:pPr>
    </w:p>
    <w:p>
      <w:r>
        <w:rPr/>
        <w:t xml:space="preserve"> </w:t>
      </w:r>
    </w:p>
    <w:p/>
    <w:p>
      <w:r>
        <w:rPr>
          <w:b/>
          <w:sz w:val="28"/>
        </w:rPr>
        <w:t>格式二十三：</w:t>
      </w:r>
    </w:p>
    <w:p>
      <w:pPr>
        <w:ind w:firstLine="480"/>
      </w:pPr>
      <w:r>
        <w:rPr/>
        <w:t>项目实施方案、质量保证及售后服务承诺等内容和格式自拟。</w:t>
      </w:r>
    </w:p>
    <w:p>
      <w:pPr>
        <w:ind w:firstLine="480"/>
      </w:pPr>
    </w:p>
    <w:p>
      <w:r>
        <w:rPr/>
        <w:t xml:space="preserve"> </w:t>
      </w:r>
    </w:p>
    <w:p/>
    <w:p>
      <w:r>
        <w:rPr>
          <w:b/>
          <w:sz w:val="28"/>
        </w:rPr>
        <w:t>格式二十四：</w:t>
      </w:r>
    </w:p>
    <w:p>
      <w:pPr>
        <w:ind w:firstLine="480"/>
      </w:pPr>
      <w:r>
        <w:rPr/>
        <w:t>附件（以下格式文件由供应商根据需要选用）</w:t>
      </w:r>
    </w:p>
    <w:p>
      <w:pPr>
        <w:jc w:val="center"/>
      </w:pPr>
      <w:r>
        <w:rPr>
          <w:b/>
          <w:sz w:val="24"/>
        </w:rPr>
        <w:t>政府采购投标（响应）担保函</w:t>
      </w:r>
    </w:p>
    <w:p>
      <w:pPr>
        <w:jc w:val="right"/>
      </w:pPr>
      <w:r>
        <w:rPr/>
        <w:t>编号：【】号</w:t>
      </w:r>
    </w:p>
    <w:p>
      <w:pPr>
        <w:ind w:firstLine="480"/>
      </w:pPr>
      <w:r>
        <w:rPr/>
        <w:t>（采购人）：</w:t>
      </w:r>
    </w:p>
    <w:p>
      <w:pPr>
        <w:ind w:firstLine="480"/>
      </w:pPr>
      <w:r>
        <w:rPr/>
        <w:t>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pPr>
        <w:ind w:firstLine="480"/>
      </w:pPr>
      <w:r>
        <w:rPr/>
        <w:t>一、保证责任的情形及保证金额</w:t>
      </w:r>
    </w:p>
    <w:p>
      <w:pPr>
        <w:ind w:firstLine="480"/>
      </w:pPr>
      <w:r>
        <w:rPr/>
        <w:t>（一）在投标（响应）人出现下列情形之一时，我方承担保证责任：</w:t>
      </w:r>
    </w:p>
    <w:p>
      <w:pPr>
        <w:ind w:firstLine="480"/>
      </w:pPr>
      <w:r>
        <w:rPr/>
        <w:t>1.中标（成交）后投标（响应）人无正当理由不与采购人签订《政府采购合同》；</w:t>
      </w:r>
    </w:p>
    <w:p>
      <w:pPr>
        <w:ind w:firstLine="480"/>
      </w:pPr>
      <w:r>
        <w:rPr/>
        <w:t>2.采购文件规定的投标（响应）人应当缴纳保证金的其他情形。</w:t>
      </w:r>
    </w:p>
    <w:p>
      <w:pPr>
        <w:ind w:firstLine="480"/>
      </w:pPr>
      <w:r>
        <w:rPr/>
        <w:t>（二）我方承担保证责任的最高金额为人民币__________元（大写）即本项目的投标（响应）保证金金额。</w:t>
      </w:r>
    </w:p>
    <w:p>
      <w:pPr>
        <w:ind w:firstLine="480"/>
      </w:pPr>
      <w:r>
        <w:rPr/>
        <w:t>二、保证的方式及保证期间</w:t>
      </w:r>
    </w:p>
    <w:p>
      <w:pPr>
        <w:ind w:firstLine="480"/>
      </w:pPr>
      <w:r>
        <w:rPr/>
        <w:t>我方保证的方式为：连带责任保证。</w:t>
      </w:r>
    </w:p>
    <w:p>
      <w:pPr>
        <w:ind w:firstLine="480"/>
      </w:pPr>
      <w:r>
        <w:rPr/>
        <w:t>我方的保证期间为：本保函自__年__月__日起生效，有效期至开标日后的90天内。</w:t>
      </w:r>
    </w:p>
    <w:p>
      <w:pPr>
        <w:ind w:firstLine="480"/>
      </w:pPr>
      <w:r>
        <w:rPr/>
        <w:t>三、承担保证责任的程序</w:t>
      </w:r>
    </w:p>
    <w:p>
      <w:pPr>
        <w:ind w:firstLine="480"/>
      </w:pPr>
      <w:r>
        <w:rPr/>
        <w:t>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ind w:firstLine="480"/>
      </w:pPr>
      <w:r>
        <w:rPr/>
        <w:t>2.我方在收到索赔通知及相关证明材料后，在15个工作日内进行审查，符合应承担保证责任情形的，我方按照你方的要求代投标（响应）人向你方支付相应的索赔款项。</w:t>
      </w:r>
    </w:p>
    <w:p>
      <w:pPr>
        <w:ind w:firstLine="480"/>
      </w:pPr>
      <w:r>
        <w:rPr/>
        <w:t>四、保证责任的终止</w:t>
      </w:r>
    </w:p>
    <w:p>
      <w:pPr>
        <w:ind w:firstLine="480"/>
      </w:pPr>
      <w:r>
        <w:rPr/>
        <w:t>1.保证期间届满，你方未向我方书面主张保证责任的，自保证期间届满次日起，我方保证责任自动终止。</w:t>
      </w:r>
    </w:p>
    <w:p>
      <w:pPr>
        <w:ind w:firstLine="480"/>
      </w:pPr>
      <w:r>
        <w:rPr/>
        <w:t>2.我方按照本保函向你方履行了保证责任后，自我方向你方支付款项（支付款项从我方账户划出）之日起，保证责任终止。</w:t>
      </w:r>
    </w:p>
    <w:p>
      <w:pPr>
        <w:ind w:firstLine="480"/>
      </w:pPr>
      <w:r>
        <w:rPr/>
        <w:t>3.按照法律法规的规定或出现我方保证责任终止的其它情形的，我方在本保函项下的保证责任终止。</w:t>
      </w:r>
    </w:p>
    <w:p>
      <w:pPr>
        <w:ind w:firstLine="480"/>
      </w:pPr>
      <w:r>
        <w:rPr/>
        <w:t>五、免责条款</w:t>
      </w:r>
    </w:p>
    <w:p>
      <w:pPr>
        <w:ind w:firstLine="480"/>
      </w:pPr>
      <w:r>
        <w:rPr/>
        <w:t>1.依照法律规定或你方与投标（响应）人的另行约定，全部或者部分免除投标（响应）人投标（响应）保证金义务时，我方亦免除相应的保证责任。</w:t>
      </w:r>
    </w:p>
    <w:p>
      <w:pPr>
        <w:ind w:firstLine="480"/>
      </w:pPr>
      <w:r>
        <w:rPr/>
        <w:t>2.因你方原因致使投标（响应）人发生本保函第一条第（一）款约定情形的，我方不承担保证责任。</w:t>
      </w:r>
    </w:p>
    <w:p>
      <w:pPr>
        <w:ind w:firstLine="480"/>
      </w:pPr>
      <w:r>
        <w:rPr/>
        <w:t>3.因不可抗力造成投标（响应）人发生本保函第一条约定情形的，我方不承担保证责任。</w:t>
      </w:r>
    </w:p>
    <w:p>
      <w:pPr>
        <w:ind w:firstLine="480"/>
      </w:pPr>
      <w:r>
        <w:rPr/>
        <w:t>4.你方或其他有权机关对采购文件进行任何澄清或修改，加重我方保证责任的，我方对加重部分不承担保证责任，但该澄清或修改经我方事先书面同意的除外。</w:t>
      </w:r>
    </w:p>
    <w:p>
      <w:pPr>
        <w:ind w:firstLine="480"/>
      </w:pPr>
      <w:r>
        <w:rPr/>
        <w:t>六、争议的解决</w:t>
      </w:r>
    </w:p>
    <w:p>
      <w:pPr>
        <w:ind w:firstLine="480"/>
      </w:pPr>
      <w:r>
        <w:rPr/>
        <w:t>因本保函发生的纠纷，由你我双方协商解决，协商不成的，通过诉讼程序解决，诉讼管辖地法院为________法院。</w:t>
      </w:r>
    </w:p>
    <w:p>
      <w:pPr>
        <w:ind w:firstLine="480"/>
      </w:pPr>
      <w:r>
        <w:rPr/>
        <w:t>七、保函的生效</w:t>
      </w:r>
    </w:p>
    <w:p>
      <w:pPr>
        <w:ind w:firstLine="480"/>
      </w:pPr>
      <w:r>
        <w:rPr/>
        <w:t>本保函自我方加盖公章之日起生效。</w:t>
      </w:r>
    </w:p>
    <w:p>
      <w:pPr>
        <w:ind w:firstLine="480"/>
      </w:pPr>
    </w:p>
    <w:p>
      <w:pPr>
        <w:jc w:val="right"/>
      </w:pPr>
      <w:r>
        <w:rPr/>
        <w:t>保证人：_______（公章）_______</w:t>
      </w:r>
    </w:p>
    <w:p>
      <w:pPr>
        <w:jc w:val="right"/>
      </w:pPr>
      <w:r>
        <w:rPr/>
        <w:t>联系人：________________联系电话：_______________</w:t>
      </w:r>
    </w:p>
    <w:p>
      <w:pPr>
        <w:jc w:val="right"/>
      </w:pPr>
      <w:r>
        <w:rPr/>
        <w:t>___年___月___日</w:t>
      </w:r>
    </w:p>
    <w:p>
      <w:pPr>
        <w:rPr>
          <w:rFonts w:hint="eastAsia"/>
          <w:lang w:val="en-US" w:eastAsia="zh-Hans"/>
        </w:rPr>
      </w:pPr>
      <w:r>
        <w:rPr/>
      </w: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